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B8672B" w14:textId="53A1CA8A" w:rsidR="00E7698C" w:rsidRPr="00161AB6" w:rsidRDefault="00E7698C" w:rsidP="00E7698C">
      <w:pPr>
        <w:pStyle w:val="Geenafstand"/>
        <w:rPr>
          <w:rFonts w:cstheme="minorHAnsi"/>
          <w:b/>
          <w:sz w:val="22"/>
          <w:szCs w:val="22"/>
        </w:rPr>
      </w:pPr>
      <w:bookmarkStart w:id="0" w:name="_Hlk151477653"/>
      <w:r w:rsidRPr="00161AB6">
        <w:rPr>
          <w:rFonts w:cstheme="minorHAnsi"/>
          <w:b/>
          <w:sz w:val="22"/>
          <w:szCs w:val="22"/>
        </w:rPr>
        <w:t>Conceptverslag overlegvergadering Faculteitsraad en Faculteitsbestuur FGW</w:t>
      </w:r>
      <w:r>
        <w:rPr>
          <w:rFonts w:cstheme="minorHAnsi"/>
          <w:b/>
          <w:sz w:val="22"/>
          <w:szCs w:val="22"/>
        </w:rPr>
        <w:t xml:space="preserve"> </w:t>
      </w:r>
      <w:r w:rsidR="00147FCB">
        <w:rPr>
          <w:rFonts w:cstheme="minorHAnsi"/>
          <w:b/>
          <w:sz w:val="22"/>
          <w:szCs w:val="22"/>
        </w:rPr>
        <w:t>21 mei</w:t>
      </w:r>
      <w:r w:rsidR="00AF63B2">
        <w:rPr>
          <w:rFonts w:cstheme="minorHAnsi"/>
          <w:b/>
          <w:sz w:val="22"/>
          <w:szCs w:val="22"/>
        </w:rPr>
        <w:t xml:space="preserve"> 2025</w:t>
      </w:r>
    </w:p>
    <w:p w14:paraId="635ABA81" w14:textId="3EB0B1C4" w:rsidR="00E7698C" w:rsidRDefault="00491C2F" w:rsidP="00E7698C">
      <w:pPr>
        <w:pStyle w:val="Geenafstand"/>
        <w:rPr>
          <w:rFonts w:cstheme="minorHAnsi"/>
          <w:b/>
          <w:sz w:val="22"/>
          <w:szCs w:val="22"/>
        </w:rPr>
      </w:pPr>
      <w:proofErr w:type="spellStart"/>
      <w:r>
        <w:rPr>
          <w:rFonts w:cstheme="minorHAnsi"/>
          <w:b/>
          <w:sz w:val="22"/>
          <w:szCs w:val="22"/>
        </w:rPr>
        <w:t>Lipsius</w:t>
      </w:r>
      <w:proofErr w:type="spellEnd"/>
      <w:r>
        <w:rPr>
          <w:rFonts w:cstheme="minorHAnsi"/>
          <w:b/>
          <w:sz w:val="22"/>
          <w:szCs w:val="22"/>
        </w:rPr>
        <w:t>, 1.48 Leiden</w:t>
      </w:r>
    </w:p>
    <w:p w14:paraId="31E176AE" w14:textId="77777777" w:rsidR="00DE4FA3" w:rsidRPr="00161AB6" w:rsidRDefault="00DE4FA3" w:rsidP="00E7698C">
      <w:pPr>
        <w:pStyle w:val="Geenafstand"/>
        <w:rPr>
          <w:rFonts w:cstheme="minorHAnsi"/>
          <w:b/>
          <w:sz w:val="22"/>
          <w:szCs w:val="22"/>
        </w:rPr>
      </w:pPr>
    </w:p>
    <w:p w14:paraId="2AB1D78F" w14:textId="77777777" w:rsidR="00E7698C" w:rsidRPr="00F21BF9" w:rsidRDefault="00E7698C" w:rsidP="00E7698C">
      <w:pPr>
        <w:pStyle w:val="Geenafstand"/>
        <w:ind w:left="1410" w:hanging="1410"/>
        <w:rPr>
          <w:rFonts w:cstheme="minorHAnsi"/>
          <w:b/>
          <w:bCs/>
          <w:iCs/>
          <w:color w:val="000000" w:themeColor="text1"/>
          <w:sz w:val="22"/>
          <w:szCs w:val="22"/>
          <w:u w:val="single"/>
        </w:rPr>
      </w:pPr>
      <w:r w:rsidRPr="00F21BF9">
        <w:rPr>
          <w:rFonts w:cstheme="minorHAnsi"/>
          <w:b/>
          <w:bCs/>
          <w:iCs/>
          <w:color w:val="000000" w:themeColor="text1"/>
          <w:sz w:val="22"/>
          <w:szCs w:val="22"/>
          <w:u w:val="single"/>
        </w:rPr>
        <w:t>Aanwezig</w:t>
      </w:r>
    </w:p>
    <w:p w14:paraId="03A7439F" w14:textId="210065B5" w:rsidR="00E7698C" w:rsidRPr="00F21BF9"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rPr>
        <w:t>FR</w:t>
      </w:r>
      <w:r w:rsidRPr="00F21BF9">
        <w:rPr>
          <w:rFonts w:cstheme="minorHAnsi"/>
          <w:iCs/>
          <w:color w:val="000000" w:themeColor="text1"/>
          <w:sz w:val="22"/>
          <w:szCs w:val="22"/>
        </w:rPr>
        <w:tab/>
      </w:r>
      <w:r w:rsidR="00D148FE" w:rsidRPr="00F21BF9">
        <w:rPr>
          <w:rFonts w:cstheme="minorHAnsi"/>
          <w:iCs/>
          <w:color w:val="000000" w:themeColor="text1"/>
          <w:sz w:val="22"/>
          <w:szCs w:val="22"/>
        </w:rPr>
        <w:t>Sleutels</w:t>
      </w:r>
      <w:r w:rsidR="00D148FE">
        <w:rPr>
          <w:rFonts w:cstheme="minorHAnsi"/>
          <w:iCs/>
          <w:color w:val="000000" w:themeColor="text1"/>
          <w:sz w:val="22"/>
          <w:szCs w:val="22"/>
        </w:rPr>
        <w:t>,</w:t>
      </w:r>
      <w:r w:rsidR="00D148FE" w:rsidRPr="00F21BF9">
        <w:rPr>
          <w:rFonts w:cstheme="minorHAnsi"/>
          <w:iCs/>
          <w:color w:val="000000" w:themeColor="text1"/>
          <w:sz w:val="22"/>
          <w:szCs w:val="22"/>
        </w:rPr>
        <w:t xml:space="preserve"> </w:t>
      </w:r>
      <w:r w:rsidR="0089148C" w:rsidRPr="00F21BF9">
        <w:rPr>
          <w:rFonts w:cstheme="minorHAnsi"/>
          <w:iCs/>
          <w:color w:val="000000" w:themeColor="text1"/>
          <w:sz w:val="22"/>
          <w:szCs w:val="22"/>
        </w:rPr>
        <w:t>Van Grol</w:t>
      </w:r>
      <w:r w:rsidR="0089148C">
        <w:rPr>
          <w:rFonts w:cstheme="minorHAnsi"/>
          <w:iCs/>
          <w:color w:val="000000" w:themeColor="text1"/>
          <w:sz w:val="22"/>
          <w:szCs w:val="22"/>
        </w:rPr>
        <w:t xml:space="preserve">, </w:t>
      </w:r>
      <w:r w:rsidRPr="00F21BF9">
        <w:rPr>
          <w:rFonts w:cstheme="minorHAnsi"/>
          <w:iCs/>
          <w:color w:val="000000" w:themeColor="text1"/>
          <w:sz w:val="22"/>
          <w:szCs w:val="22"/>
        </w:rPr>
        <w:t xml:space="preserve">Van Ree, </w:t>
      </w:r>
      <w:r w:rsidR="00F57A25">
        <w:rPr>
          <w:rFonts w:cstheme="minorHAnsi"/>
          <w:iCs/>
          <w:color w:val="000000" w:themeColor="text1"/>
          <w:sz w:val="22"/>
          <w:szCs w:val="22"/>
        </w:rPr>
        <w:t xml:space="preserve">Tayfur, </w:t>
      </w:r>
      <w:r w:rsidRPr="00F21BF9">
        <w:rPr>
          <w:rFonts w:cstheme="minorHAnsi"/>
          <w:iCs/>
          <w:color w:val="000000" w:themeColor="text1"/>
          <w:sz w:val="22"/>
          <w:szCs w:val="22"/>
        </w:rPr>
        <w:t>Rademaker,</w:t>
      </w:r>
      <w:r w:rsidR="0089148C">
        <w:rPr>
          <w:rFonts w:cstheme="minorHAnsi"/>
          <w:iCs/>
          <w:color w:val="000000" w:themeColor="text1"/>
          <w:sz w:val="22"/>
          <w:szCs w:val="22"/>
        </w:rPr>
        <w:t xml:space="preserve"> </w:t>
      </w:r>
      <w:r w:rsidR="0089148C" w:rsidRPr="00F21BF9">
        <w:rPr>
          <w:rFonts w:cstheme="minorHAnsi"/>
          <w:iCs/>
          <w:color w:val="000000" w:themeColor="text1"/>
          <w:sz w:val="22"/>
          <w:szCs w:val="22"/>
        </w:rPr>
        <w:t xml:space="preserve">Hooimeijer, </w:t>
      </w:r>
      <w:r w:rsidR="0089148C">
        <w:rPr>
          <w:rFonts w:cstheme="minorHAnsi"/>
          <w:iCs/>
          <w:color w:val="000000" w:themeColor="text1"/>
          <w:sz w:val="22"/>
          <w:szCs w:val="22"/>
        </w:rPr>
        <w:t xml:space="preserve">Ellis-Chatman, Van Tuijl, Kamerich, </w:t>
      </w:r>
      <w:r w:rsidR="00174E14">
        <w:rPr>
          <w:rFonts w:cstheme="minorHAnsi"/>
          <w:iCs/>
          <w:color w:val="000000" w:themeColor="text1"/>
          <w:sz w:val="22"/>
          <w:szCs w:val="22"/>
        </w:rPr>
        <w:t>De Klerk</w:t>
      </w:r>
      <w:r w:rsidR="00BC4CB2">
        <w:rPr>
          <w:rFonts w:cstheme="minorHAnsi"/>
          <w:iCs/>
          <w:color w:val="000000" w:themeColor="text1"/>
          <w:sz w:val="22"/>
          <w:szCs w:val="22"/>
        </w:rPr>
        <w:t>,</w:t>
      </w:r>
      <w:r w:rsidR="00174E14">
        <w:rPr>
          <w:rFonts w:cstheme="minorHAnsi"/>
          <w:iCs/>
          <w:color w:val="000000" w:themeColor="text1"/>
          <w:sz w:val="22"/>
          <w:szCs w:val="22"/>
        </w:rPr>
        <w:t xml:space="preserve"> </w:t>
      </w:r>
      <w:r w:rsidR="0089148C">
        <w:rPr>
          <w:rFonts w:cstheme="minorHAnsi"/>
          <w:iCs/>
          <w:color w:val="000000" w:themeColor="text1"/>
          <w:sz w:val="22"/>
          <w:szCs w:val="22"/>
        </w:rPr>
        <w:t>Koonen,</w:t>
      </w:r>
      <w:r w:rsidR="00907DC8">
        <w:rPr>
          <w:rFonts w:cstheme="minorHAnsi"/>
          <w:iCs/>
          <w:color w:val="000000" w:themeColor="text1"/>
          <w:sz w:val="22"/>
          <w:szCs w:val="22"/>
        </w:rPr>
        <w:t xml:space="preserve"> </w:t>
      </w:r>
      <w:r w:rsidR="00646FCA" w:rsidRPr="00F21BF9">
        <w:rPr>
          <w:rFonts w:cstheme="minorHAnsi"/>
          <w:iCs/>
          <w:color w:val="000000" w:themeColor="text1"/>
          <w:sz w:val="22"/>
          <w:szCs w:val="22"/>
        </w:rPr>
        <w:t>Den Boer</w:t>
      </w:r>
      <w:r w:rsidR="00646FCA">
        <w:rPr>
          <w:rFonts w:cstheme="minorHAnsi"/>
          <w:iCs/>
          <w:color w:val="000000" w:themeColor="text1"/>
          <w:sz w:val="22"/>
          <w:szCs w:val="22"/>
        </w:rPr>
        <w:t xml:space="preserve">, </w:t>
      </w:r>
      <w:r w:rsidR="000D1598">
        <w:rPr>
          <w:rFonts w:cstheme="minorHAnsi"/>
          <w:iCs/>
          <w:color w:val="000000" w:themeColor="text1"/>
          <w:sz w:val="22"/>
          <w:szCs w:val="22"/>
        </w:rPr>
        <w:t>Van Os</w:t>
      </w:r>
      <w:r w:rsidR="00326165">
        <w:rPr>
          <w:rFonts w:cstheme="minorHAnsi"/>
          <w:iCs/>
          <w:color w:val="000000" w:themeColor="text1"/>
          <w:sz w:val="22"/>
          <w:szCs w:val="22"/>
        </w:rPr>
        <w:t>, Van Dijk</w:t>
      </w:r>
      <w:r w:rsidR="002A5867">
        <w:rPr>
          <w:rFonts w:cstheme="minorHAnsi"/>
          <w:iCs/>
          <w:color w:val="000000" w:themeColor="text1"/>
          <w:sz w:val="22"/>
          <w:szCs w:val="22"/>
        </w:rPr>
        <w:t>, Van den Berg</w:t>
      </w:r>
    </w:p>
    <w:p w14:paraId="42D9E6DB" w14:textId="6B24B0BC" w:rsidR="00E7698C" w:rsidRPr="00F21BF9"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rPr>
        <w:t>FB</w:t>
      </w:r>
      <w:r w:rsidRPr="00F21BF9">
        <w:rPr>
          <w:rFonts w:cstheme="minorHAnsi"/>
          <w:iCs/>
          <w:color w:val="000000" w:themeColor="text1"/>
          <w:sz w:val="22"/>
          <w:szCs w:val="22"/>
        </w:rPr>
        <w:tab/>
      </w:r>
      <w:r w:rsidR="00D148FE">
        <w:rPr>
          <w:rFonts w:cstheme="minorHAnsi"/>
          <w:iCs/>
          <w:color w:val="000000" w:themeColor="text1"/>
          <w:sz w:val="22"/>
          <w:szCs w:val="22"/>
        </w:rPr>
        <w:t>Te Velde</w:t>
      </w:r>
      <w:r w:rsidRPr="00F21BF9">
        <w:rPr>
          <w:rFonts w:cstheme="minorHAnsi"/>
          <w:iCs/>
          <w:color w:val="000000" w:themeColor="text1"/>
          <w:sz w:val="22"/>
          <w:szCs w:val="22"/>
        </w:rPr>
        <w:t xml:space="preserve">, </w:t>
      </w:r>
      <w:r w:rsidR="00794892">
        <w:rPr>
          <w:rFonts w:cstheme="minorHAnsi"/>
          <w:iCs/>
          <w:color w:val="000000" w:themeColor="text1"/>
          <w:sz w:val="22"/>
          <w:szCs w:val="22"/>
        </w:rPr>
        <w:t>Schaeken</w:t>
      </w:r>
      <w:r w:rsidR="00960F1F">
        <w:rPr>
          <w:rFonts w:cstheme="minorHAnsi"/>
          <w:iCs/>
          <w:color w:val="000000" w:themeColor="text1"/>
          <w:sz w:val="22"/>
          <w:szCs w:val="22"/>
        </w:rPr>
        <w:t>,</w:t>
      </w:r>
      <w:r w:rsidR="001D18BE">
        <w:rPr>
          <w:rFonts w:cstheme="minorHAnsi"/>
          <w:iCs/>
          <w:color w:val="000000" w:themeColor="text1"/>
          <w:sz w:val="22"/>
          <w:szCs w:val="22"/>
        </w:rPr>
        <w:t xml:space="preserve"> </w:t>
      </w:r>
      <w:r w:rsidR="002F104D">
        <w:rPr>
          <w:rFonts w:cstheme="minorHAnsi"/>
          <w:iCs/>
          <w:color w:val="000000" w:themeColor="text1"/>
          <w:sz w:val="22"/>
          <w:szCs w:val="22"/>
        </w:rPr>
        <w:t>Touwen, Goedhard</w:t>
      </w:r>
      <w:r w:rsidR="002A5867">
        <w:rPr>
          <w:rFonts w:cstheme="minorHAnsi"/>
          <w:iCs/>
          <w:color w:val="000000" w:themeColor="text1"/>
          <w:sz w:val="22"/>
          <w:szCs w:val="22"/>
        </w:rPr>
        <w:t xml:space="preserve">, </w:t>
      </w:r>
      <w:r w:rsidR="002A5867" w:rsidRPr="008E469E">
        <w:rPr>
          <w:rFonts w:cstheme="minorHAnsi"/>
          <w:iCs/>
          <w:color w:val="000000" w:themeColor="text1"/>
          <w:sz w:val="22"/>
          <w:szCs w:val="22"/>
        </w:rPr>
        <w:t>Verkerk</w:t>
      </w:r>
    </w:p>
    <w:p w14:paraId="3C7A2CF6" w14:textId="6A95E486" w:rsidR="00E7698C" w:rsidRPr="00F21BF9"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rPr>
        <w:t>Bureau</w:t>
      </w:r>
      <w:r w:rsidRPr="00F21BF9">
        <w:rPr>
          <w:rFonts w:cstheme="minorHAnsi"/>
          <w:iCs/>
          <w:color w:val="000000" w:themeColor="text1"/>
          <w:sz w:val="22"/>
          <w:szCs w:val="22"/>
        </w:rPr>
        <w:tab/>
        <w:t>Bibo (bestuurssecretaris</w:t>
      </w:r>
      <w:r w:rsidR="00AF63B2">
        <w:rPr>
          <w:rFonts w:cstheme="minorHAnsi"/>
          <w:iCs/>
          <w:color w:val="000000" w:themeColor="text1"/>
          <w:sz w:val="22"/>
          <w:szCs w:val="22"/>
        </w:rPr>
        <w:t>)</w:t>
      </w:r>
      <w:r w:rsidR="00D148FE">
        <w:rPr>
          <w:rFonts w:cstheme="minorHAnsi"/>
          <w:iCs/>
          <w:color w:val="000000" w:themeColor="text1"/>
          <w:sz w:val="22"/>
          <w:szCs w:val="22"/>
        </w:rPr>
        <w:t xml:space="preserve">, </w:t>
      </w:r>
      <w:r w:rsidR="007E1AD1">
        <w:rPr>
          <w:rFonts w:cstheme="minorHAnsi"/>
          <w:iCs/>
          <w:color w:val="000000" w:themeColor="text1"/>
          <w:sz w:val="22"/>
          <w:szCs w:val="22"/>
        </w:rPr>
        <w:t xml:space="preserve">Donker </w:t>
      </w:r>
      <w:r w:rsidR="00D148FE">
        <w:rPr>
          <w:rFonts w:cstheme="minorHAnsi"/>
          <w:iCs/>
          <w:color w:val="000000" w:themeColor="text1"/>
          <w:sz w:val="22"/>
          <w:szCs w:val="22"/>
        </w:rPr>
        <w:t>(ambtelijk secretaris</w:t>
      </w:r>
      <w:r w:rsidR="00203CD5">
        <w:rPr>
          <w:rFonts w:cstheme="minorHAnsi"/>
          <w:iCs/>
          <w:color w:val="000000" w:themeColor="text1"/>
          <w:sz w:val="22"/>
          <w:szCs w:val="22"/>
        </w:rPr>
        <w:t>, verslag</w:t>
      </w:r>
      <w:r w:rsidR="00D148FE">
        <w:rPr>
          <w:rFonts w:cstheme="minorHAnsi"/>
          <w:iCs/>
          <w:color w:val="000000" w:themeColor="text1"/>
          <w:sz w:val="22"/>
          <w:szCs w:val="22"/>
        </w:rPr>
        <w:t>)</w:t>
      </w:r>
    </w:p>
    <w:p w14:paraId="361BA532" w14:textId="41C970EE" w:rsidR="00E7698C" w:rsidRPr="008971C3" w:rsidRDefault="00E7698C" w:rsidP="00E7698C">
      <w:pPr>
        <w:pStyle w:val="Geenafstand"/>
        <w:ind w:left="2127" w:hanging="2127"/>
        <w:rPr>
          <w:rFonts w:cstheme="minorHAnsi"/>
          <w:iCs/>
          <w:color w:val="000000" w:themeColor="text1"/>
          <w:sz w:val="22"/>
          <w:szCs w:val="22"/>
        </w:rPr>
      </w:pPr>
      <w:r w:rsidRPr="008971C3">
        <w:rPr>
          <w:rFonts w:cstheme="minorHAnsi"/>
          <w:b/>
          <w:bCs/>
          <w:iCs/>
          <w:color w:val="000000" w:themeColor="text1"/>
          <w:sz w:val="22"/>
          <w:szCs w:val="22"/>
        </w:rPr>
        <w:t>Gasten</w:t>
      </w:r>
      <w:r w:rsidRPr="008971C3">
        <w:rPr>
          <w:rFonts w:cstheme="minorHAnsi"/>
          <w:iCs/>
          <w:color w:val="000000" w:themeColor="text1"/>
          <w:sz w:val="22"/>
          <w:szCs w:val="22"/>
        </w:rPr>
        <w:tab/>
      </w:r>
      <w:r w:rsidR="00794892">
        <w:rPr>
          <w:rFonts w:cstheme="minorHAnsi"/>
          <w:iCs/>
          <w:color w:val="000000" w:themeColor="text1"/>
          <w:sz w:val="22"/>
          <w:szCs w:val="22"/>
        </w:rPr>
        <w:t xml:space="preserve">Kelder, Lamers, </w:t>
      </w:r>
      <w:r w:rsidR="002A5867">
        <w:rPr>
          <w:rFonts w:cstheme="minorHAnsi"/>
          <w:iCs/>
          <w:color w:val="000000" w:themeColor="text1"/>
          <w:sz w:val="22"/>
          <w:szCs w:val="22"/>
        </w:rPr>
        <w:t>Hogendorp</w:t>
      </w:r>
    </w:p>
    <w:p w14:paraId="5D9D421C" w14:textId="667498E3" w:rsidR="00E7698C" w:rsidRPr="00D148FE" w:rsidRDefault="00E7698C" w:rsidP="00E7698C">
      <w:pPr>
        <w:pStyle w:val="Geenafstand"/>
        <w:ind w:left="2127" w:hanging="2127"/>
        <w:rPr>
          <w:rFonts w:cstheme="minorHAnsi"/>
          <w:iCs/>
          <w:color w:val="000000" w:themeColor="text1"/>
          <w:sz w:val="22"/>
          <w:szCs w:val="22"/>
        </w:rPr>
      </w:pPr>
      <w:r w:rsidRPr="00F21BF9">
        <w:rPr>
          <w:rFonts w:cstheme="minorHAnsi"/>
          <w:b/>
          <w:bCs/>
          <w:iCs/>
          <w:color w:val="000000" w:themeColor="text1"/>
          <w:sz w:val="22"/>
          <w:szCs w:val="22"/>
          <w:u w:val="single"/>
        </w:rPr>
        <w:t>Afwezig</w:t>
      </w:r>
      <w:r w:rsidRPr="00F21BF9">
        <w:rPr>
          <w:rFonts w:cstheme="minorHAnsi"/>
          <w:b/>
          <w:bCs/>
          <w:iCs/>
          <w:color w:val="000000" w:themeColor="text1"/>
          <w:sz w:val="22"/>
          <w:szCs w:val="22"/>
        </w:rPr>
        <w:t xml:space="preserve"> </w:t>
      </w:r>
      <w:r w:rsidRPr="00F21BF9">
        <w:rPr>
          <w:rFonts w:cstheme="minorHAnsi"/>
          <w:b/>
          <w:bCs/>
          <w:iCs/>
          <w:color w:val="000000" w:themeColor="text1"/>
          <w:sz w:val="22"/>
          <w:szCs w:val="22"/>
        </w:rPr>
        <w:tab/>
      </w:r>
      <w:r w:rsidR="008E0CE6" w:rsidRPr="00F21BF9">
        <w:rPr>
          <w:rFonts w:cstheme="minorHAnsi"/>
          <w:iCs/>
          <w:color w:val="000000" w:themeColor="text1"/>
          <w:sz w:val="22"/>
          <w:szCs w:val="22"/>
        </w:rPr>
        <w:t>Terkourafi</w:t>
      </w:r>
    </w:p>
    <w:bookmarkEnd w:id="0"/>
    <w:p w14:paraId="74FE08EE" w14:textId="4B248930" w:rsidR="00E7698C" w:rsidRPr="00161AB6" w:rsidRDefault="00E7698C" w:rsidP="00E7698C">
      <w:pPr>
        <w:pStyle w:val="Geenafstand"/>
        <w:ind w:left="2127" w:hanging="2127"/>
        <w:rPr>
          <w:rFonts w:cstheme="minorHAnsi"/>
          <w:iCs/>
          <w:color w:val="000000" w:themeColor="text1"/>
          <w:sz w:val="22"/>
          <w:szCs w:val="22"/>
        </w:rPr>
      </w:pPr>
    </w:p>
    <w:p w14:paraId="5B12F796" w14:textId="4B37A9C8" w:rsidR="0089148C" w:rsidRPr="00BC4CB2" w:rsidRDefault="0089148C" w:rsidP="00EE308D">
      <w:pPr>
        <w:spacing w:after="0" w:line="240" w:lineRule="auto"/>
        <w:rPr>
          <w:rFonts w:cstheme="minorHAnsi"/>
        </w:rPr>
      </w:pPr>
      <w:r w:rsidRPr="0089148C">
        <w:rPr>
          <w:rFonts w:cstheme="minorHAnsi"/>
          <w:b/>
          <w:bCs/>
        </w:rPr>
        <w:t>1.</w:t>
      </w:r>
      <w:r>
        <w:rPr>
          <w:rFonts w:cstheme="minorHAnsi"/>
        </w:rPr>
        <w:t xml:space="preserve"> </w:t>
      </w:r>
      <w:r w:rsidRPr="00BC4CB2">
        <w:rPr>
          <w:rFonts w:cstheme="minorHAnsi"/>
        </w:rPr>
        <w:tab/>
      </w:r>
      <w:r w:rsidRPr="00EE5DF0">
        <w:rPr>
          <w:rFonts w:cstheme="minorHAnsi"/>
          <w:b/>
          <w:bCs/>
        </w:rPr>
        <w:t>Opening</w:t>
      </w:r>
    </w:p>
    <w:p w14:paraId="68555398" w14:textId="48F05EC3" w:rsidR="0089148C" w:rsidRPr="00BC4CB2" w:rsidRDefault="0002733E" w:rsidP="00EE308D">
      <w:pPr>
        <w:pStyle w:val="Geenafstand"/>
        <w:ind w:left="705"/>
        <w:rPr>
          <w:sz w:val="22"/>
          <w:szCs w:val="22"/>
        </w:rPr>
      </w:pPr>
      <w:r>
        <w:rPr>
          <w:sz w:val="22"/>
          <w:szCs w:val="22"/>
        </w:rPr>
        <w:t>Te Velde</w:t>
      </w:r>
      <w:r w:rsidR="00A7783B">
        <w:rPr>
          <w:sz w:val="22"/>
          <w:szCs w:val="22"/>
        </w:rPr>
        <w:t xml:space="preserve"> open</w:t>
      </w:r>
      <w:r w:rsidR="00D80949">
        <w:rPr>
          <w:sz w:val="22"/>
          <w:szCs w:val="22"/>
        </w:rPr>
        <w:t>t</w:t>
      </w:r>
      <w:r w:rsidR="00A7783B">
        <w:rPr>
          <w:sz w:val="22"/>
          <w:szCs w:val="22"/>
        </w:rPr>
        <w:t xml:space="preserve"> de vergadering om 1</w:t>
      </w:r>
      <w:r w:rsidR="007E1AD1">
        <w:rPr>
          <w:sz w:val="22"/>
          <w:szCs w:val="22"/>
        </w:rPr>
        <w:t>5</w:t>
      </w:r>
      <w:r w:rsidR="00A7783B">
        <w:rPr>
          <w:sz w:val="22"/>
          <w:szCs w:val="22"/>
        </w:rPr>
        <w:t>.</w:t>
      </w:r>
      <w:r w:rsidR="005006B6">
        <w:rPr>
          <w:sz w:val="22"/>
          <w:szCs w:val="22"/>
        </w:rPr>
        <w:t>15</w:t>
      </w:r>
      <w:r w:rsidR="00A7783B">
        <w:rPr>
          <w:sz w:val="22"/>
          <w:szCs w:val="22"/>
        </w:rPr>
        <w:t xml:space="preserve"> uur</w:t>
      </w:r>
      <w:r w:rsidR="00147FCB">
        <w:rPr>
          <w:sz w:val="22"/>
          <w:szCs w:val="22"/>
        </w:rPr>
        <w:t xml:space="preserve"> en </w:t>
      </w:r>
      <w:r w:rsidR="008F12EC">
        <w:rPr>
          <w:sz w:val="22"/>
          <w:szCs w:val="22"/>
        </w:rPr>
        <w:t>heet iedereen welkom</w:t>
      </w:r>
      <w:r w:rsidR="00147FCB">
        <w:rPr>
          <w:sz w:val="22"/>
          <w:szCs w:val="22"/>
        </w:rPr>
        <w:t xml:space="preserve">. </w:t>
      </w:r>
    </w:p>
    <w:p w14:paraId="1F1D1988" w14:textId="77777777" w:rsidR="00570886" w:rsidRDefault="00570886" w:rsidP="00EE308D">
      <w:pPr>
        <w:pStyle w:val="Geenafstand"/>
      </w:pPr>
    </w:p>
    <w:p w14:paraId="28449C46" w14:textId="6E4A4CF7" w:rsidR="009C4D4B" w:rsidRPr="007E1AD1" w:rsidRDefault="0089148C" w:rsidP="007E1AD1">
      <w:pPr>
        <w:pStyle w:val="Geenafstand"/>
        <w:rPr>
          <w:rFonts w:cstheme="minorHAnsi"/>
          <w:b/>
          <w:sz w:val="22"/>
          <w:szCs w:val="22"/>
        </w:rPr>
      </w:pPr>
      <w:r w:rsidRPr="00D21129">
        <w:rPr>
          <w:b/>
          <w:bCs/>
          <w:sz w:val="22"/>
          <w:szCs w:val="22"/>
        </w:rPr>
        <w:t>2.</w:t>
      </w:r>
      <w:r>
        <w:t xml:space="preserve"> </w:t>
      </w:r>
      <w:r>
        <w:tab/>
      </w:r>
      <w:r w:rsidRPr="00EE5DF0">
        <w:rPr>
          <w:rFonts w:cstheme="minorHAnsi"/>
          <w:b/>
          <w:sz w:val="22"/>
          <w:szCs w:val="22"/>
        </w:rPr>
        <w:t>Vaststelling agenda</w:t>
      </w:r>
    </w:p>
    <w:p w14:paraId="677D1A09" w14:textId="63CF7190" w:rsidR="0089148C" w:rsidRDefault="007F7027" w:rsidP="00EE308D">
      <w:pPr>
        <w:pStyle w:val="Geenafstand"/>
        <w:ind w:left="708"/>
        <w:rPr>
          <w:rFonts w:cstheme="minorHAnsi"/>
          <w:b/>
          <w:sz w:val="22"/>
          <w:szCs w:val="22"/>
        </w:rPr>
      </w:pPr>
      <w:r>
        <w:rPr>
          <w:rFonts w:cstheme="minorHAnsi"/>
          <w:bCs/>
          <w:sz w:val="22"/>
          <w:szCs w:val="22"/>
        </w:rPr>
        <w:t>De agenda wordt ongewijzigd vastgesteld.</w:t>
      </w:r>
    </w:p>
    <w:p w14:paraId="1878209B" w14:textId="77777777" w:rsidR="0089148C" w:rsidRDefault="0089148C" w:rsidP="00EE308D">
      <w:pPr>
        <w:pStyle w:val="Geenafstand"/>
      </w:pPr>
    </w:p>
    <w:p w14:paraId="044385CA" w14:textId="27AB41C0" w:rsidR="0089148C" w:rsidRDefault="0089148C" w:rsidP="00EE308D">
      <w:pPr>
        <w:spacing w:after="0"/>
        <w:rPr>
          <w:b/>
          <w:bCs/>
        </w:rPr>
      </w:pPr>
      <w:r w:rsidRPr="0089148C">
        <w:rPr>
          <w:b/>
          <w:bCs/>
        </w:rPr>
        <w:t>3.</w:t>
      </w:r>
      <w:r w:rsidRPr="0089148C">
        <w:rPr>
          <w:b/>
          <w:bCs/>
        </w:rPr>
        <w:tab/>
      </w:r>
      <w:r w:rsidRPr="00EE5DF0">
        <w:rPr>
          <w:b/>
          <w:bCs/>
        </w:rPr>
        <w:t>Mededelingen</w:t>
      </w:r>
    </w:p>
    <w:p w14:paraId="18AB4DB8" w14:textId="1085C844" w:rsidR="00BF716D" w:rsidRDefault="00D3672E" w:rsidP="00D3672E">
      <w:pPr>
        <w:pStyle w:val="Lijstalinea"/>
        <w:numPr>
          <w:ilvl w:val="0"/>
          <w:numId w:val="33"/>
        </w:numPr>
        <w:spacing w:after="0"/>
      </w:pPr>
      <w:r>
        <w:t>D</w:t>
      </w:r>
      <w:r w:rsidR="00AD2597">
        <w:t xml:space="preserve">e voorzitter van het CvB </w:t>
      </w:r>
      <w:proofErr w:type="spellStart"/>
      <w:r w:rsidR="00AD2597">
        <w:t>Annetje</w:t>
      </w:r>
      <w:proofErr w:type="spellEnd"/>
      <w:r w:rsidR="00AD2597">
        <w:t xml:space="preserve"> </w:t>
      </w:r>
      <w:proofErr w:type="spellStart"/>
      <w:r w:rsidR="00AD2597">
        <w:t>Ottow</w:t>
      </w:r>
      <w:proofErr w:type="spellEnd"/>
      <w:r w:rsidR="00AD2597">
        <w:t xml:space="preserve"> </w:t>
      </w:r>
      <w:r>
        <w:t xml:space="preserve">legt </w:t>
      </w:r>
      <w:r w:rsidR="00AD2597">
        <w:t>per 1 september 2025 haar functie neer</w:t>
      </w:r>
      <w:r>
        <w:t>.</w:t>
      </w:r>
      <w:r w:rsidR="00AD2597">
        <w:t xml:space="preserve"> </w:t>
      </w:r>
    </w:p>
    <w:p w14:paraId="2EC1C1D9" w14:textId="537E35D1" w:rsidR="00AD2597" w:rsidRDefault="00AD2597" w:rsidP="00D3672E">
      <w:pPr>
        <w:pStyle w:val="Lijstalinea"/>
        <w:numPr>
          <w:ilvl w:val="0"/>
          <w:numId w:val="33"/>
        </w:numPr>
        <w:spacing w:after="0"/>
      </w:pPr>
      <w:r>
        <w:t xml:space="preserve">De FR verkiezingen zijn goed verlopen en de opkomst was 20.1 procent. </w:t>
      </w:r>
    </w:p>
    <w:p w14:paraId="09ED3307" w14:textId="3FDAE817" w:rsidR="00696928" w:rsidRDefault="00D3672E" w:rsidP="00D3672E">
      <w:pPr>
        <w:pStyle w:val="Lijstalinea"/>
        <w:numPr>
          <w:ilvl w:val="0"/>
          <w:numId w:val="33"/>
        </w:numPr>
        <w:spacing w:after="0"/>
      </w:pPr>
      <w:r>
        <w:t>De</w:t>
      </w:r>
      <w:r w:rsidR="00AD2597">
        <w:t xml:space="preserve"> termijn voor het invullen van het Werkbelevingsonderzoek wordt verlengd. </w:t>
      </w:r>
    </w:p>
    <w:p w14:paraId="0976A450" w14:textId="77777777" w:rsidR="003E0E82" w:rsidRPr="00146B3B" w:rsidRDefault="003E0E82" w:rsidP="00EE308D">
      <w:pPr>
        <w:spacing w:after="0"/>
        <w:rPr>
          <w:rFonts w:cstheme="minorHAnsi"/>
          <w:b/>
          <w:bCs/>
        </w:rPr>
      </w:pPr>
    </w:p>
    <w:p w14:paraId="31FE863E" w14:textId="365901EB" w:rsidR="00285F1E" w:rsidRDefault="0002733E" w:rsidP="002D026B">
      <w:pPr>
        <w:spacing w:after="0"/>
        <w:rPr>
          <w:rFonts w:cstheme="minorHAnsi"/>
          <w:b/>
          <w:bCs/>
        </w:rPr>
      </w:pPr>
      <w:r>
        <w:rPr>
          <w:rFonts w:cstheme="minorHAnsi"/>
          <w:b/>
          <w:bCs/>
        </w:rPr>
        <w:t>4</w:t>
      </w:r>
      <w:r w:rsidR="00285F1E">
        <w:rPr>
          <w:rFonts w:cstheme="minorHAnsi"/>
          <w:b/>
          <w:bCs/>
        </w:rPr>
        <w:t>.</w:t>
      </w:r>
      <w:r w:rsidR="001F27EE">
        <w:rPr>
          <w:rFonts w:cstheme="minorHAnsi"/>
          <w:b/>
          <w:bCs/>
        </w:rPr>
        <w:tab/>
      </w:r>
      <w:r w:rsidR="00610B96" w:rsidRPr="00EE5DF0">
        <w:rPr>
          <w:rFonts w:cstheme="minorHAnsi"/>
          <w:b/>
          <w:bCs/>
        </w:rPr>
        <w:t xml:space="preserve">Onderwerpen ter </w:t>
      </w:r>
      <w:r w:rsidR="007E1AD1" w:rsidRPr="00EE5DF0">
        <w:rPr>
          <w:rFonts w:cstheme="minorHAnsi"/>
          <w:b/>
          <w:bCs/>
        </w:rPr>
        <w:t>instemming</w:t>
      </w:r>
    </w:p>
    <w:p w14:paraId="0B58676F" w14:textId="4E171271" w:rsidR="003E0E82" w:rsidRDefault="0002733E" w:rsidP="0002733E">
      <w:pPr>
        <w:spacing w:after="0" w:line="240" w:lineRule="auto"/>
        <w:ind w:left="705" w:hanging="705"/>
        <w:rPr>
          <w:rFonts w:cstheme="minorHAnsi"/>
          <w:iCs/>
        </w:rPr>
      </w:pPr>
      <w:r>
        <w:rPr>
          <w:rFonts w:cstheme="minorHAnsi"/>
          <w:b/>
          <w:bCs/>
        </w:rPr>
        <w:t>4</w:t>
      </w:r>
      <w:r w:rsidR="00610B96" w:rsidRPr="00270CE6">
        <w:rPr>
          <w:rFonts w:cstheme="minorHAnsi"/>
          <w:b/>
          <w:bCs/>
        </w:rPr>
        <w:t>.1</w:t>
      </w:r>
      <w:r w:rsidR="00610B96" w:rsidRPr="00270CE6">
        <w:rPr>
          <w:rFonts w:cstheme="minorHAnsi"/>
          <w:b/>
          <w:bCs/>
        </w:rPr>
        <w:tab/>
      </w:r>
      <w:r w:rsidR="00147FCB" w:rsidRPr="00147FCB">
        <w:rPr>
          <w:rFonts w:cstheme="minorHAnsi"/>
          <w:b/>
          <w:bCs/>
        </w:rPr>
        <w:t>Instemming OSO</w:t>
      </w:r>
    </w:p>
    <w:p w14:paraId="0459DA4A" w14:textId="582B6580" w:rsidR="008A74E8" w:rsidRPr="008A74E8" w:rsidRDefault="008A74E8" w:rsidP="008A74E8">
      <w:pPr>
        <w:spacing w:after="0" w:line="240" w:lineRule="auto"/>
        <w:ind w:left="705"/>
        <w:rPr>
          <w:rFonts w:cstheme="minorHAnsi"/>
          <w:i/>
          <w:iCs/>
        </w:rPr>
      </w:pPr>
      <w:r w:rsidRPr="008A74E8">
        <w:rPr>
          <w:rFonts w:cstheme="minorHAnsi"/>
          <w:i/>
          <w:iCs/>
        </w:rPr>
        <w:t>In aanwezigheid van</w:t>
      </w:r>
      <w:r w:rsidR="00AD2597">
        <w:rPr>
          <w:rFonts w:cstheme="minorHAnsi"/>
          <w:i/>
          <w:iCs/>
        </w:rPr>
        <w:t xml:space="preserve"> Vink</w:t>
      </w:r>
    </w:p>
    <w:p w14:paraId="0617F83E" w14:textId="77777777" w:rsidR="008A74E8" w:rsidRDefault="008A74E8" w:rsidP="008A74E8">
      <w:pPr>
        <w:spacing w:after="0" w:line="240" w:lineRule="auto"/>
        <w:ind w:left="705"/>
        <w:rPr>
          <w:rFonts w:cstheme="minorHAnsi"/>
          <w:i/>
          <w:iCs/>
        </w:rPr>
      </w:pPr>
    </w:p>
    <w:p w14:paraId="7DBA604E" w14:textId="52A4DC3A" w:rsidR="002A5867" w:rsidRPr="002A5867" w:rsidRDefault="002A5867" w:rsidP="002A5867">
      <w:pPr>
        <w:spacing w:after="0" w:line="240" w:lineRule="auto"/>
        <w:ind w:left="705"/>
        <w:rPr>
          <w:rFonts w:cstheme="minorHAnsi"/>
          <w:i/>
          <w:iCs/>
        </w:rPr>
      </w:pPr>
      <w:r>
        <w:rPr>
          <w:rFonts w:cstheme="minorHAnsi"/>
          <w:i/>
          <w:iCs/>
        </w:rPr>
        <w:t>Tijdens het vooroverleg tussen het FB en FR zijn er drie vragen gesteld:</w:t>
      </w:r>
      <w:r w:rsidR="00FD7D67">
        <w:rPr>
          <w:rFonts w:cstheme="minorHAnsi"/>
          <w:i/>
          <w:iCs/>
        </w:rPr>
        <w:t xml:space="preserve"> </w:t>
      </w:r>
    </w:p>
    <w:p w14:paraId="0F2F6675" w14:textId="77777777" w:rsidR="002A5867" w:rsidRPr="002A5867" w:rsidRDefault="002A5867" w:rsidP="002A5867">
      <w:pPr>
        <w:spacing w:after="0" w:line="240" w:lineRule="auto"/>
        <w:ind w:left="705"/>
        <w:rPr>
          <w:rFonts w:cstheme="minorHAnsi"/>
          <w:i/>
          <w:iCs/>
        </w:rPr>
      </w:pPr>
    </w:p>
    <w:p w14:paraId="287A4B68" w14:textId="77777777" w:rsidR="002A5867" w:rsidRPr="002A5867" w:rsidRDefault="002A5867" w:rsidP="002A5867">
      <w:pPr>
        <w:spacing w:after="0" w:line="240" w:lineRule="auto"/>
        <w:ind w:left="705"/>
        <w:rPr>
          <w:rFonts w:cstheme="minorHAnsi"/>
          <w:i/>
          <w:iCs/>
        </w:rPr>
      </w:pPr>
      <w:r w:rsidRPr="002A5867">
        <w:rPr>
          <w:rFonts w:cstheme="minorHAnsi"/>
          <w:i/>
          <w:iCs/>
        </w:rPr>
        <w:t>• N.a.v. de opmerkingen van de OLC-BAIS: vraag over de inschrijfprocedure (art. 3.4.1.2)</w:t>
      </w:r>
    </w:p>
    <w:p w14:paraId="76AB9165" w14:textId="77777777" w:rsidR="002A5867" w:rsidRPr="002A5867" w:rsidRDefault="002A5867" w:rsidP="002A5867">
      <w:pPr>
        <w:spacing w:after="0" w:line="240" w:lineRule="auto"/>
        <w:ind w:left="705"/>
        <w:rPr>
          <w:rFonts w:cstheme="minorHAnsi"/>
          <w:i/>
          <w:iCs/>
        </w:rPr>
      </w:pPr>
      <w:r w:rsidRPr="002A5867">
        <w:rPr>
          <w:rFonts w:cstheme="minorHAnsi"/>
          <w:i/>
          <w:iCs/>
        </w:rPr>
        <w:t>• N.a.v. de opmerkingen van de OLC-MOS: vraag over deelcijfers (art. 4.7.4)</w:t>
      </w:r>
    </w:p>
    <w:p w14:paraId="2EF5CDDF" w14:textId="77777777" w:rsidR="002A5867" w:rsidRPr="002A5867" w:rsidRDefault="002A5867" w:rsidP="002A5867">
      <w:pPr>
        <w:spacing w:after="0" w:line="240" w:lineRule="auto"/>
        <w:ind w:left="705"/>
        <w:rPr>
          <w:rFonts w:cstheme="minorHAnsi"/>
          <w:i/>
          <w:iCs/>
        </w:rPr>
      </w:pPr>
      <w:r w:rsidRPr="002A5867">
        <w:rPr>
          <w:rFonts w:cstheme="minorHAnsi"/>
          <w:i/>
          <w:iCs/>
        </w:rPr>
        <w:t>• N.a.v. de opmerkingen van de OLC-GLTC: vraag over “afstudeerrichtingen" bij GLTC.</w:t>
      </w:r>
    </w:p>
    <w:p w14:paraId="26E7B95B" w14:textId="77777777" w:rsidR="002A5867" w:rsidRPr="002A5867" w:rsidRDefault="002A5867" w:rsidP="002A5867">
      <w:pPr>
        <w:spacing w:after="0" w:line="240" w:lineRule="auto"/>
        <w:ind w:left="705"/>
        <w:rPr>
          <w:rFonts w:cstheme="minorHAnsi"/>
          <w:i/>
          <w:iCs/>
        </w:rPr>
      </w:pPr>
    </w:p>
    <w:p w14:paraId="11D174B2" w14:textId="0A7E19C7" w:rsidR="002A5867" w:rsidRPr="002A5867" w:rsidRDefault="002A5867" w:rsidP="00643F82">
      <w:pPr>
        <w:spacing w:after="0" w:line="240" w:lineRule="auto"/>
        <w:ind w:left="705"/>
        <w:rPr>
          <w:rFonts w:cstheme="minorHAnsi"/>
          <w:i/>
          <w:iCs/>
        </w:rPr>
      </w:pPr>
      <w:r w:rsidRPr="002A5867">
        <w:rPr>
          <w:rFonts w:cstheme="minorHAnsi"/>
          <w:i/>
          <w:iCs/>
        </w:rPr>
        <w:t xml:space="preserve">Vink </w:t>
      </w:r>
      <w:r w:rsidR="00643F82">
        <w:rPr>
          <w:rFonts w:cstheme="minorHAnsi"/>
          <w:i/>
          <w:iCs/>
        </w:rPr>
        <w:t>legt uit dat h</w:t>
      </w:r>
      <w:r w:rsidRPr="002A5867">
        <w:rPr>
          <w:rFonts w:cstheme="minorHAnsi"/>
          <w:i/>
          <w:iCs/>
        </w:rPr>
        <w:t>et artikel uit de OSO van de BA International Studie</w:t>
      </w:r>
      <w:r w:rsidR="00643F82">
        <w:rPr>
          <w:rFonts w:cstheme="minorHAnsi"/>
          <w:i/>
          <w:iCs/>
        </w:rPr>
        <w:t>s (BA IS)</w:t>
      </w:r>
      <w:r w:rsidRPr="002A5867">
        <w:rPr>
          <w:rFonts w:cstheme="minorHAnsi"/>
          <w:i/>
          <w:iCs/>
        </w:rPr>
        <w:t xml:space="preserve"> over het op basis van voorkeur inschrijven van studenten voor (specifieke) vakken (in plaats van op basis van volgorde van inschrijving) is verwijderd. De reden hiervoor is dat dit tegen het universitaire inschrijfprotocol ingaat. OSZ staat echter neutraal tegenover deze manier van inschrijven, mede omdat er momenteel gewerkt wordt aan de mogelijkheid om binnen </w:t>
      </w:r>
      <w:proofErr w:type="spellStart"/>
      <w:r w:rsidRPr="002A5867">
        <w:rPr>
          <w:rFonts w:cstheme="minorHAnsi"/>
          <w:i/>
          <w:iCs/>
        </w:rPr>
        <w:t>MyStudyMap</w:t>
      </w:r>
      <w:proofErr w:type="spellEnd"/>
      <w:r w:rsidRPr="002A5867">
        <w:rPr>
          <w:rFonts w:cstheme="minorHAnsi"/>
          <w:i/>
          <w:iCs/>
        </w:rPr>
        <w:t xml:space="preserve"> het inschrijven op basis van voorkeuren te faciliteren.</w:t>
      </w:r>
    </w:p>
    <w:p w14:paraId="138DCCC3" w14:textId="77777777" w:rsidR="00643F82" w:rsidRDefault="00643F82" w:rsidP="00643F82">
      <w:pPr>
        <w:spacing w:after="0" w:line="240" w:lineRule="auto"/>
        <w:ind w:left="705"/>
        <w:rPr>
          <w:rFonts w:cstheme="minorHAnsi"/>
          <w:i/>
          <w:iCs/>
        </w:rPr>
      </w:pPr>
    </w:p>
    <w:p w14:paraId="66BAAA75" w14:textId="04866E10" w:rsidR="00643F82" w:rsidRPr="002A5867" w:rsidRDefault="00643F82" w:rsidP="00643F82">
      <w:pPr>
        <w:spacing w:after="0" w:line="240" w:lineRule="auto"/>
        <w:ind w:left="705"/>
        <w:rPr>
          <w:rFonts w:cstheme="minorHAnsi"/>
          <w:i/>
          <w:iCs/>
        </w:rPr>
      </w:pPr>
      <w:r w:rsidRPr="002A5867">
        <w:rPr>
          <w:rFonts w:cstheme="minorHAnsi"/>
          <w:i/>
          <w:iCs/>
        </w:rPr>
        <w:t>De zorgen vanuit de OLC van de BA Midden-Oostenstudies betreft artikel 4.7.4. in de OER. Dit artikel is echter geschrapt.</w:t>
      </w:r>
    </w:p>
    <w:p w14:paraId="2B768989" w14:textId="110D23AD" w:rsidR="002A5867" w:rsidRPr="002A5867" w:rsidRDefault="00FD7D67" w:rsidP="002A5867">
      <w:pPr>
        <w:spacing w:after="0" w:line="240" w:lineRule="auto"/>
        <w:ind w:left="705"/>
        <w:rPr>
          <w:rFonts w:cstheme="minorHAnsi"/>
          <w:i/>
          <w:iCs/>
        </w:rPr>
      </w:pPr>
      <w:r>
        <w:rPr>
          <w:rFonts w:cstheme="minorHAnsi"/>
          <w:i/>
          <w:iCs/>
        </w:rPr>
        <w:t xml:space="preserve">                                                 </w:t>
      </w:r>
      <w:r w:rsidR="002A5867" w:rsidRPr="002A5867">
        <w:rPr>
          <w:rFonts w:cstheme="minorHAnsi"/>
          <w:i/>
          <w:iCs/>
        </w:rPr>
        <w:t xml:space="preserve"> </w:t>
      </w:r>
    </w:p>
    <w:p w14:paraId="441AA944" w14:textId="5814F91B" w:rsidR="002A5867" w:rsidRPr="002A5867" w:rsidRDefault="002A5867" w:rsidP="002A5867">
      <w:pPr>
        <w:spacing w:after="0" w:line="240" w:lineRule="auto"/>
        <w:ind w:left="705"/>
        <w:rPr>
          <w:rFonts w:cstheme="minorHAnsi"/>
          <w:i/>
          <w:iCs/>
        </w:rPr>
      </w:pPr>
      <w:r w:rsidRPr="002A5867">
        <w:rPr>
          <w:rFonts w:cstheme="minorHAnsi"/>
          <w:i/>
          <w:iCs/>
        </w:rPr>
        <w:t>De afstudeerrichtingen bij de Bachelor Griekse en Latijnse taal en cultuur kunnen pas uit de OSO verdwijnen wanneer deze uit het Leids Register Opleidingen verwijderd worden. Dit verzoek wordt november a.s. meegenomen in het verzoek voor LRO-wijzigingen voor 2027-2028.</w:t>
      </w:r>
    </w:p>
    <w:p w14:paraId="0F27A347" w14:textId="77777777" w:rsidR="00F758F4" w:rsidRDefault="00F758F4" w:rsidP="00F758F4">
      <w:pPr>
        <w:spacing w:after="0" w:line="240" w:lineRule="auto"/>
        <w:rPr>
          <w:rFonts w:cstheme="minorHAnsi"/>
          <w:i/>
          <w:iCs/>
        </w:rPr>
      </w:pPr>
    </w:p>
    <w:p w14:paraId="3E0C8C0D" w14:textId="00351307" w:rsidR="00AD2597" w:rsidRDefault="00980E2A" w:rsidP="00F758F4">
      <w:pPr>
        <w:spacing w:after="0" w:line="240" w:lineRule="auto"/>
        <w:ind w:left="705"/>
        <w:rPr>
          <w:rFonts w:cstheme="minorHAnsi"/>
        </w:rPr>
      </w:pPr>
      <w:r>
        <w:rPr>
          <w:rFonts w:cstheme="minorHAnsi"/>
        </w:rPr>
        <w:t xml:space="preserve">Rademaker vraagt of er ook een Nederlandse vertaling kan komen voor artikel 2.9.1. Touwen merkt op dat dit niet noodzakelijk is. </w:t>
      </w:r>
    </w:p>
    <w:p w14:paraId="196DCD7E" w14:textId="77777777" w:rsidR="00307039" w:rsidRDefault="00307039" w:rsidP="00307039">
      <w:pPr>
        <w:spacing w:after="0" w:line="240" w:lineRule="auto"/>
        <w:ind w:left="705"/>
        <w:rPr>
          <w:rFonts w:cstheme="minorHAnsi"/>
        </w:rPr>
      </w:pPr>
    </w:p>
    <w:p w14:paraId="03A14037" w14:textId="370F1729" w:rsidR="00010997" w:rsidRDefault="00980E2A" w:rsidP="00307039">
      <w:pPr>
        <w:spacing w:after="0" w:line="240" w:lineRule="auto"/>
        <w:ind w:left="705"/>
        <w:rPr>
          <w:rFonts w:cstheme="minorHAnsi"/>
        </w:rPr>
      </w:pPr>
      <w:r>
        <w:rPr>
          <w:rFonts w:cstheme="minorHAnsi"/>
        </w:rPr>
        <w:lastRenderedPageBreak/>
        <w:t xml:space="preserve">Rademaker vraagt over artikel </w:t>
      </w:r>
      <w:r w:rsidR="00307039">
        <w:rPr>
          <w:rFonts w:cstheme="minorHAnsi"/>
        </w:rPr>
        <w:t>3.4.</w:t>
      </w:r>
      <w:r>
        <w:rPr>
          <w:rFonts w:cstheme="minorHAnsi"/>
        </w:rPr>
        <w:t>1.</w:t>
      </w:r>
      <w:r w:rsidR="00307039">
        <w:rPr>
          <w:rFonts w:cstheme="minorHAnsi"/>
        </w:rPr>
        <w:t>6</w:t>
      </w:r>
      <w:r w:rsidR="007D5CC1">
        <w:rPr>
          <w:rFonts w:cstheme="minorHAnsi"/>
        </w:rPr>
        <w:t xml:space="preserve"> of er wanneer in het najaar een schets van het nieuwe programma gemaakt moet worden, om dan ook aandacht te besteden aan keuzevakken en of en hoe die te herkansen zijn</w:t>
      </w:r>
      <w:r w:rsidR="00307039">
        <w:rPr>
          <w:rFonts w:cstheme="minorHAnsi"/>
        </w:rPr>
        <w:t>.</w:t>
      </w:r>
    </w:p>
    <w:p w14:paraId="1B08FA19" w14:textId="77777777" w:rsidR="00307039" w:rsidRDefault="00307039" w:rsidP="00307039">
      <w:pPr>
        <w:spacing w:after="0" w:line="240" w:lineRule="auto"/>
        <w:ind w:left="705"/>
        <w:rPr>
          <w:rFonts w:cstheme="minorHAnsi"/>
        </w:rPr>
      </w:pPr>
    </w:p>
    <w:p w14:paraId="7E77D5BF" w14:textId="1A7A66F3" w:rsidR="00307039" w:rsidRDefault="00307039" w:rsidP="00307039">
      <w:pPr>
        <w:spacing w:after="0" w:line="240" w:lineRule="auto"/>
        <w:ind w:left="705"/>
        <w:rPr>
          <w:rFonts w:cstheme="minorHAnsi"/>
        </w:rPr>
      </w:pPr>
      <w:r w:rsidRPr="001F5989">
        <w:rPr>
          <w:rFonts w:cstheme="minorHAnsi"/>
        </w:rPr>
        <w:t xml:space="preserve">Van Os </w:t>
      </w:r>
      <w:r w:rsidR="00980E2A" w:rsidRPr="001F5989">
        <w:rPr>
          <w:rFonts w:cstheme="minorHAnsi"/>
        </w:rPr>
        <w:t xml:space="preserve">merkt op dat er zowel over B2 als C1 </w:t>
      </w:r>
      <w:r w:rsidR="00692DBD" w:rsidRPr="001F5989">
        <w:rPr>
          <w:rFonts w:cstheme="minorHAnsi"/>
        </w:rPr>
        <w:t>taalniveau</w:t>
      </w:r>
      <w:r w:rsidR="00980E2A" w:rsidRPr="001F5989">
        <w:rPr>
          <w:rFonts w:cstheme="minorHAnsi"/>
        </w:rPr>
        <w:t xml:space="preserve"> wordt gesproken</w:t>
      </w:r>
      <w:r w:rsidR="004A6827">
        <w:rPr>
          <w:rFonts w:cstheme="minorHAnsi"/>
        </w:rPr>
        <w:t>.</w:t>
      </w:r>
    </w:p>
    <w:p w14:paraId="3320CC26" w14:textId="77777777" w:rsidR="00307039" w:rsidRDefault="00307039" w:rsidP="00307039">
      <w:pPr>
        <w:spacing w:after="0" w:line="240" w:lineRule="auto"/>
        <w:ind w:left="705"/>
        <w:rPr>
          <w:rFonts w:cstheme="minorHAnsi"/>
        </w:rPr>
      </w:pPr>
    </w:p>
    <w:p w14:paraId="434EDCCF" w14:textId="6C4963EB" w:rsidR="00307039" w:rsidRDefault="00307039" w:rsidP="00307039">
      <w:pPr>
        <w:spacing w:after="0" w:line="240" w:lineRule="auto"/>
        <w:ind w:left="705"/>
        <w:rPr>
          <w:rFonts w:cstheme="minorHAnsi"/>
        </w:rPr>
      </w:pPr>
      <w:r w:rsidRPr="00307039">
        <w:rPr>
          <w:rFonts w:cstheme="minorHAnsi"/>
        </w:rPr>
        <w:t xml:space="preserve">Van Os </w:t>
      </w:r>
      <w:r>
        <w:rPr>
          <w:rFonts w:cstheme="minorHAnsi"/>
        </w:rPr>
        <w:t xml:space="preserve">merkt op over </w:t>
      </w:r>
      <w:r w:rsidRPr="00307039">
        <w:rPr>
          <w:rFonts w:cstheme="minorHAnsi"/>
        </w:rPr>
        <w:t xml:space="preserve">MA </w:t>
      </w:r>
      <w:r>
        <w:rPr>
          <w:rFonts w:cstheme="minorHAnsi"/>
        </w:rPr>
        <w:t xml:space="preserve">filosofie dat er </w:t>
      </w:r>
      <w:r w:rsidRPr="00307039">
        <w:rPr>
          <w:rFonts w:cstheme="minorHAnsi"/>
        </w:rPr>
        <w:t>geen vol</w:t>
      </w:r>
      <w:r>
        <w:rPr>
          <w:rFonts w:cstheme="minorHAnsi"/>
        </w:rPr>
        <w:t>gorde regeling</w:t>
      </w:r>
      <w:r w:rsidR="00BD47C4">
        <w:rPr>
          <w:rFonts w:cstheme="minorHAnsi"/>
        </w:rPr>
        <w:t xml:space="preserve"> staat</w:t>
      </w:r>
      <w:r>
        <w:rPr>
          <w:rFonts w:cstheme="minorHAnsi"/>
        </w:rPr>
        <w:t xml:space="preserve"> maar die is er wel. Die krijgen we de volgende keer terug. </w:t>
      </w:r>
    </w:p>
    <w:p w14:paraId="5AFCB49C" w14:textId="77777777" w:rsidR="00BD47C4" w:rsidRDefault="00BD47C4" w:rsidP="00307039">
      <w:pPr>
        <w:spacing w:after="0" w:line="240" w:lineRule="auto"/>
        <w:ind w:left="705"/>
        <w:rPr>
          <w:rFonts w:cstheme="minorHAnsi"/>
        </w:rPr>
      </w:pPr>
    </w:p>
    <w:p w14:paraId="7E186B55" w14:textId="0F7728FD" w:rsidR="00BD47C4" w:rsidRDefault="00BD47C4" w:rsidP="00307039">
      <w:pPr>
        <w:spacing w:after="0" w:line="240" w:lineRule="auto"/>
        <w:ind w:left="705"/>
        <w:rPr>
          <w:rFonts w:cstheme="minorHAnsi"/>
        </w:rPr>
      </w:pPr>
      <w:r>
        <w:rPr>
          <w:rFonts w:cstheme="minorHAnsi"/>
        </w:rPr>
        <w:t>Van Ree merkt op over de inschrijfprocedure van BA IS dat deze transparanter moet zijn. De huidige passage gaat eruit en zal vervangen worden door een duidelijkere versie</w:t>
      </w:r>
      <w:r w:rsidR="004A6827">
        <w:rPr>
          <w:rFonts w:cstheme="minorHAnsi"/>
        </w:rPr>
        <w:t>.</w:t>
      </w:r>
    </w:p>
    <w:p w14:paraId="16D7EC2A" w14:textId="77777777" w:rsidR="005C2358" w:rsidRDefault="005C2358" w:rsidP="001F5989">
      <w:pPr>
        <w:spacing w:after="0" w:line="240" w:lineRule="auto"/>
        <w:rPr>
          <w:rFonts w:cstheme="minorHAnsi"/>
        </w:rPr>
      </w:pPr>
    </w:p>
    <w:p w14:paraId="39BB8B47" w14:textId="255C14C5" w:rsidR="005C2358" w:rsidRDefault="005C2358" w:rsidP="00307039">
      <w:pPr>
        <w:spacing w:after="0" w:line="240" w:lineRule="auto"/>
        <w:ind w:left="705"/>
        <w:rPr>
          <w:rFonts w:cstheme="minorHAnsi"/>
        </w:rPr>
      </w:pPr>
      <w:r>
        <w:rPr>
          <w:rFonts w:cstheme="minorHAnsi"/>
        </w:rPr>
        <w:t xml:space="preserve">Kamerich </w:t>
      </w:r>
      <w:r w:rsidR="001F5989">
        <w:rPr>
          <w:rFonts w:cstheme="minorHAnsi"/>
        </w:rPr>
        <w:t xml:space="preserve">merkt op dat er bij American studies en </w:t>
      </w:r>
      <w:proofErr w:type="spellStart"/>
      <w:r w:rsidR="001F5989">
        <w:rPr>
          <w:rFonts w:cstheme="minorHAnsi"/>
        </w:rPr>
        <w:t>Asian</w:t>
      </w:r>
      <w:proofErr w:type="spellEnd"/>
      <w:r w:rsidR="001F5989">
        <w:rPr>
          <w:rFonts w:cstheme="minorHAnsi"/>
        </w:rPr>
        <w:t xml:space="preserve"> Studies</w:t>
      </w:r>
      <w:r>
        <w:rPr>
          <w:rFonts w:cstheme="minorHAnsi"/>
        </w:rPr>
        <w:t xml:space="preserve">, bij </w:t>
      </w:r>
      <w:r w:rsidR="001F5989">
        <w:rPr>
          <w:rFonts w:cstheme="minorHAnsi"/>
        </w:rPr>
        <w:t xml:space="preserve">de </w:t>
      </w:r>
      <w:r>
        <w:rPr>
          <w:rFonts w:cstheme="minorHAnsi"/>
        </w:rPr>
        <w:t xml:space="preserve">ene 2015 en </w:t>
      </w:r>
      <w:r w:rsidR="001F5989">
        <w:rPr>
          <w:rFonts w:cstheme="minorHAnsi"/>
        </w:rPr>
        <w:t xml:space="preserve">de </w:t>
      </w:r>
      <w:r>
        <w:rPr>
          <w:rFonts w:cstheme="minorHAnsi"/>
        </w:rPr>
        <w:t>ander 2024</w:t>
      </w:r>
      <w:r w:rsidR="001F5989">
        <w:rPr>
          <w:rFonts w:cstheme="minorHAnsi"/>
        </w:rPr>
        <w:t xml:space="preserve"> staat</w:t>
      </w:r>
      <w:r>
        <w:rPr>
          <w:rFonts w:cstheme="minorHAnsi"/>
        </w:rPr>
        <w:t>. Vink: dit is omgekeerd</w:t>
      </w:r>
      <w:r w:rsidR="004A6827">
        <w:rPr>
          <w:rFonts w:cstheme="minorHAnsi"/>
        </w:rPr>
        <w:t>.</w:t>
      </w:r>
    </w:p>
    <w:p w14:paraId="00915CB0" w14:textId="77777777" w:rsidR="005C2358" w:rsidRDefault="005C2358" w:rsidP="00307039">
      <w:pPr>
        <w:spacing w:after="0" w:line="240" w:lineRule="auto"/>
        <w:ind w:left="705"/>
        <w:rPr>
          <w:rFonts w:cstheme="minorHAnsi"/>
        </w:rPr>
      </w:pPr>
    </w:p>
    <w:p w14:paraId="50BFB50D" w14:textId="215135C7" w:rsidR="005C2358" w:rsidRDefault="005C2358" w:rsidP="005C2358">
      <w:pPr>
        <w:spacing w:after="0" w:line="240" w:lineRule="auto"/>
        <w:ind w:left="705"/>
        <w:rPr>
          <w:rFonts w:cstheme="minorHAnsi"/>
        </w:rPr>
      </w:pPr>
      <w:r>
        <w:rPr>
          <w:rFonts w:cstheme="minorHAnsi"/>
        </w:rPr>
        <w:t xml:space="preserve">Kamerich </w:t>
      </w:r>
      <w:r w:rsidR="001F5989">
        <w:rPr>
          <w:rFonts w:cstheme="minorHAnsi"/>
        </w:rPr>
        <w:t xml:space="preserve">vraagt zich af wanneer gesproken wordt over een </w:t>
      </w:r>
      <w:r>
        <w:rPr>
          <w:rFonts w:cstheme="minorHAnsi"/>
        </w:rPr>
        <w:t>officiële afstudeerrichting</w:t>
      </w:r>
      <w:r w:rsidR="001F5989">
        <w:rPr>
          <w:rFonts w:cstheme="minorHAnsi"/>
        </w:rPr>
        <w:t>.</w:t>
      </w:r>
      <w:r>
        <w:rPr>
          <w:rFonts w:cstheme="minorHAnsi"/>
        </w:rPr>
        <w:t xml:space="preserve"> </w:t>
      </w:r>
      <w:r w:rsidR="001F5989">
        <w:rPr>
          <w:rFonts w:cstheme="minorHAnsi"/>
        </w:rPr>
        <w:t xml:space="preserve">Lamers geeft aan dat het LRO hier leidend in is. </w:t>
      </w:r>
    </w:p>
    <w:p w14:paraId="321FBC4C" w14:textId="77777777" w:rsidR="00835A0D" w:rsidRDefault="00835A0D" w:rsidP="005C2358">
      <w:pPr>
        <w:spacing w:after="0" w:line="240" w:lineRule="auto"/>
        <w:ind w:left="705"/>
        <w:rPr>
          <w:rFonts w:cstheme="minorHAnsi"/>
        </w:rPr>
      </w:pPr>
    </w:p>
    <w:p w14:paraId="2663AFBC" w14:textId="0BFB54CB" w:rsidR="000769B0" w:rsidRDefault="001F5989" w:rsidP="00BD47C4">
      <w:pPr>
        <w:spacing w:after="0" w:line="240" w:lineRule="auto"/>
        <w:ind w:left="705"/>
        <w:rPr>
          <w:rFonts w:cstheme="minorHAnsi"/>
        </w:rPr>
      </w:pPr>
      <w:r>
        <w:rPr>
          <w:rFonts w:cstheme="minorHAnsi"/>
        </w:rPr>
        <w:t xml:space="preserve">Van Tuijl </w:t>
      </w:r>
      <w:r w:rsidR="00E40615">
        <w:rPr>
          <w:rFonts w:cstheme="minorHAnsi"/>
        </w:rPr>
        <w:t>verwijst naar het r</w:t>
      </w:r>
      <w:r w:rsidR="00E40615" w:rsidRPr="00E40615">
        <w:rPr>
          <w:rFonts w:cstheme="minorHAnsi"/>
        </w:rPr>
        <w:t xml:space="preserve">eactieformulier </w:t>
      </w:r>
      <w:proofErr w:type="spellStart"/>
      <w:r w:rsidR="00E40615" w:rsidRPr="00E40615">
        <w:rPr>
          <w:rFonts w:cstheme="minorHAnsi"/>
        </w:rPr>
        <w:t>Opleidingsspecifieke</w:t>
      </w:r>
      <w:proofErr w:type="spellEnd"/>
      <w:r w:rsidR="00E40615" w:rsidRPr="00E40615">
        <w:rPr>
          <w:rFonts w:cstheme="minorHAnsi"/>
        </w:rPr>
        <w:t xml:space="preserve"> OER (OSO) 2025-2026</w:t>
      </w:r>
      <w:r w:rsidR="00E40615">
        <w:rPr>
          <w:rFonts w:cstheme="minorHAnsi"/>
        </w:rPr>
        <w:t xml:space="preserve"> en vraagt </w:t>
      </w:r>
      <w:r>
        <w:rPr>
          <w:rFonts w:cstheme="minorHAnsi"/>
        </w:rPr>
        <w:t xml:space="preserve">waarom de vraag </w:t>
      </w:r>
      <w:r w:rsidR="00E40615">
        <w:rPr>
          <w:rFonts w:cstheme="minorHAnsi"/>
        </w:rPr>
        <w:t>“i</w:t>
      </w:r>
      <w:r w:rsidR="00E40615" w:rsidRPr="00E40615">
        <w:rPr>
          <w:rFonts w:cstheme="minorHAnsi"/>
        </w:rPr>
        <w:t>ndien het opleidingsbestuur een wijziging heeft voorgesteld m.b.t. de aanvullende eis van het Bindend Studie Advies, dan is de OLC hierover geraadpleegd bij de vaststelling van de facultaire OER</w:t>
      </w:r>
      <w:r w:rsidR="00BD47C4">
        <w:rPr>
          <w:rFonts w:cstheme="minorHAnsi"/>
        </w:rPr>
        <w:t xml:space="preserve">” met nee heeft beantwoord, terwijl bij alle andere studies dit antwoord positief was. Hij vraagt zich af wat de reden hiervan is. </w:t>
      </w:r>
      <w:r w:rsidRPr="004A6827">
        <w:rPr>
          <w:rFonts w:cstheme="minorHAnsi"/>
        </w:rPr>
        <w:t>Vink vraagt dit na</w:t>
      </w:r>
      <w:r w:rsidR="004A6827">
        <w:rPr>
          <w:rFonts w:cstheme="minorHAnsi"/>
        </w:rPr>
        <w:t>.</w:t>
      </w:r>
    </w:p>
    <w:p w14:paraId="2BB1549D" w14:textId="77777777" w:rsidR="000769B0" w:rsidRDefault="000769B0" w:rsidP="00BD47C4">
      <w:pPr>
        <w:spacing w:after="0" w:line="240" w:lineRule="auto"/>
        <w:rPr>
          <w:rFonts w:cstheme="minorHAnsi"/>
        </w:rPr>
      </w:pPr>
    </w:p>
    <w:p w14:paraId="0A51F2EE" w14:textId="4A6D4D01" w:rsidR="00835A0D" w:rsidRDefault="00BD47C4" w:rsidP="00BD47C4">
      <w:pPr>
        <w:spacing w:after="0" w:line="240" w:lineRule="auto"/>
        <w:ind w:left="705"/>
        <w:rPr>
          <w:rFonts w:cstheme="minorHAnsi"/>
        </w:rPr>
      </w:pPr>
      <w:r>
        <w:rPr>
          <w:rFonts w:cstheme="minorHAnsi"/>
        </w:rPr>
        <w:t xml:space="preserve">Concluderend: de </w:t>
      </w:r>
      <w:r w:rsidR="000769B0">
        <w:rPr>
          <w:rFonts w:cstheme="minorHAnsi"/>
        </w:rPr>
        <w:t>MA filosofie is 120 EC</w:t>
      </w:r>
      <w:r>
        <w:rPr>
          <w:rFonts w:cstheme="minorHAnsi"/>
        </w:rPr>
        <w:t xml:space="preserve">, </w:t>
      </w:r>
      <w:r w:rsidR="00837A0A">
        <w:rPr>
          <w:rFonts w:cstheme="minorHAnsi"/>
        </w:rPr>
        <w:t>G</w:t>
      </w:r>
      <w:r w:rsidR="000769B0">
        <w:rPr>
          <w:rFonts w:cstheme="minorHAnsi"/>
        </w:rPr>
        <w:t xml:space="preserve">eschiedenis BA eruit, </w:t>
      </w:r>
      <w:r w:rsidR="00837A0A">
        <w:rPr>
          <w:rFonts w:cstheme="minorHAnsi"/>
        </w:rPr>
        <w:t>BA IS</w:t>
      </w:r>
      <w:r w:rsidR="000769B0">
        <w:rPr>
          <w:rFonts w:cstheme="minorHAnsi"/>
        </w:rPr>
        <w:t xml:space="preserve"> aanhouden omdat het niet duidelijk is </w:t>
      </w:r>
      <w:r>
        <w:rPr>
          <w:rFonts w:cstheme="minorHAnsi"/>
        </w:rPr>
        <w:t>wat er in de OSO</w:t>
      </w:r>
      <w:r w:rsidR="000769B0">
        <w:rPr>
          <w:rFonts w:cstheme="minorHAnsi"/>
        </w:rPr>
        <w:t xml:space="preserve"> staat</w:t>
      </w:r>
      <w:r>
        <w:rPr>
          <w:rFonts w:cstheme="minorHAnsi"/>
        </w:rPr>
        <w:t>.</w:t>
      </w:r>
    </w:p>
    <w:p w14:paraId="58140F4C" w14:textId="77777777" w:rsidR="00307039" w:rsidRPr="00307039" w:rsidRDefault="00307039" w:rsidP="00BD47C4">
      <w:pPr>
        <w:spacing w:after="0" w:line="240" w:lineRule="auto"/>
        <w:rPr>
          <w:rFonts w:cstheme="minorHAnsi"/>
        </w:rPr>
      </w:pPr>
    </w:p>
    <w:p w14:paraId="006B8B7B" w14:textId="77777777" w:rsidR="009E5D00" w:rsidRDefault="009E5D00" w:rsidP="00010997">
      <w:pPr>
        <w:spacing w:after="0" w:line="240" w:lineRule="auto"/>
        <w:ind w:left="705"/>
        <w:rPr>
          <w:rFonts w:ascii="Calibri" w:eastAsia="Aptos" w:hAnsi="Calibri" w:cs="Calibri"/>
          <w:lang w:eastAsia="nl-NL"/>
        </w:rPr>
      </w:pPr>
      <w:r w:rsidRPr="009E5D00">
        <w:rPr>
          <w:rFonts w:ascii="Calibri" w:eastAsia="Aptos" w:hAnsi="Calibri" w:cs="Calibri"/>
          <w:b/>
          <w:bCs/>
          <w:lang w:eastAsia="nl-NL"/>
        </w:rPr>
        <w:t>Besluit</w:t>
      </w:r>
      <w:r>
        <w:rPr>
          <w:rFonts w:ascii="Calibri" w:eastAsia="Aptos" w:hAnsi="Calibri" w:cs="Calibri"/>
          <w:b/>
          <w:bCs/>
          <w:lang w:eastAsia="nl-NL"/>
        </w:rPr>
        <w:t>en</w:t>
      </w:r>
      <w:r>
        <w:rPr>
          <w:rFonts w:ascii="Calibri" w:eastAsia="Aptos" w:hAnsi="Calibri" w:cs="Calibri"/>
          <w:lang w:eastAsia="nl-NL"/>
        </w:rPr>
        <w:t xml:space="preserve">: </w:t>
      </w:r>
    </w:p>
    <w:p w14:paraId="5E030EB5" w14:textId="2FC62A80" w:rsidR="009E5D00" w:rsidRPr="009E5D00" w:rsidRDefault="009E5D00" w:rsidP="00010997">
      <w:pPr>
        <w:spacing w:after="0" w:line="240" w:lineRule="auto"/>
        <w:ind w:left="705"/>
        <w:rPr>
          <w:rFonts w:ascii="Calibri" w:eastAsia="Aptos" w:hAnsi="Calibri" w:cs="Calibri"/>
          <w:lang w:eastAsia="nl-NL"/>
        </w:rPr>
      </w:pPr>
      <w:bookmarkStart w:id="1" w:name="_Hlk198735109"/>
      <w:r>
        <w:rPr>
          <w:rFonts w:ascii="Calibri" w:eastAsia="Aptos" w:hAnsi="Calibri" w:cs="Calibri"/>
          <w:lang w:eastAsia="nl-NL"/>
        </w:rPr>
        <w:t xml:space="preserve">De raad </w:t>
      </w:r>
      <w:r w:rsidRPr="00010997">
        <w:rPr>
          <w:rFonts w:ascii="Calibri" w:eastAsia="Aptos" w:hAnsi="Calibri" w:cs="Calibri"/>
          <w:lang w:eastAsia="nl-NL"/>
        </w:rPr>
        <w:t xml:space="preserve">stemt </w:t>
      </w:r>
      <w:r w:rsidR="000769B0">
        <w:rPr>
          <w:rFonts w:ascii="Calibri" w:eastAsia="Aptos" w:hAnsi="Calibri" w:cs="Calibri"/>
          <w:lang w:eastAsia="nl-NL"/>
        </w:rPr>
        <w:t>unaniem in met de BA OSO 2025/26</w:t>
      </w:r>
      <w:r>
        <w:rPr>
          <w:rFonts w:ascii="Calibri" w:eastAsia="Aptos" w:hAnsi="Calibri" w:cs="Calibri"/>
          <w:lang w:eastAsia="nl-NL"/>
        </w:rPr>
        <w:t>.</w:t>
      </w:r>
    </w:p>
    <w:bookmarkEnd w:id="1"/>
    <w:p w14:paraId="4E8530A7" w14:textId="42C3EE1E" w:rsidR="004C54EA" w:rsidRDefault="000769B0" w:rsidP="00010997">
      <w:pPr>
        <w:spacing w:after="0" w:line="252" w:lineRule="auto"/>
        <w:ind w:left="708"/>
        <w:rPr>
          <w:rFonts w:ascii="Calibri" w:eastAsia="Aptos" w:hAnsi="Calibri" w:cs="Calibri"/>
          <w:lang w:eastAsia="nl-NL"/>
        </w:rPr>
      </w:pPr>
      <w:r w:rsidRPr="000769B0">
        <w:rPr>
          <w:rFonts w:ascii="Calibri" w:eastAsia="Aptos" w:hAnsi="Calibri" w:cs="Calibri"/>
          <w:lang w:eastAsia="nl-NL"/>
        </w:rPr>
        <w:t xml:space="preserve">De raad stemt unaniem in met de </w:t>
      </w:r>
      <w:r>
        <w:rPr>
          <w:rFonts w:ascii="Calibri" w:eastAsia="Aptos" w:hAnsi="Calibri" w:cs="Calibri"/>
          <w:lang w:eastAsia="nl-NL"/>
        </w:rPr>
        <w:t xml:space="preserve">MA </w:t>
      </w:r>
      <w:r w:rsidRPr="000769B0">
        <w:rPr>
          <w:rFonts w:ascii="Calibri" w:eastAsia="Aptos" w:hAnsi="Calibri" w:cs="Calibri"/>
          <w:lang w:eastAsia="nl-NL"/>
        </w:rPr>
        <w:t>OSO 2025/26.</w:t>
      </w:r>
    </w:p>
    <w:p w14:paraId="133D9AD3" w14:textId="77777777" w:rsidR="004C54EA" w:rsidRPr="004C54EA" w:rsidRDefault="004C54EA" w:rsidP="004C54EA">
      <w:pPr>
        <w:spacing w:after="0" w:line="256" w:lineRule="auto"/>
        <w:ind w:left="708"/>
        <w:rPr>
          <w:rFonts w:ascii="Calibri" w:eastAsia="Calibri" w:hAnsi="Calibri" w:cs="Calibri"/>
          <w:i/>
        </w:rPr>
      </w:pPr>
    </w:p>
    <w:p w14:paraId="2425F801" w14:textId="62BDE50D" w:rsidR="006A7DC1" w:rsidRDefault="006A7DC1" w:rsidP="004736C0">
      <w:pPr>
        <w:spacing w:after="0" w:line="240" w:lineRule="auto"/>
        <w:rPr>
          <w:rFonts w:cstheme="minorHAnsi"/>
          <w:b/>
          <w:bCs/>
        </w:rPr>
      </w:pPr>
      <w:bookmarkStart w:id="2" w:name="_Hlk195801673"/>
      <w:r>
        <w:rPr>
          <w:rFonts w:cstheme="minorHAnsi"/>
          <w:b/>
          <w:bCs/>
        </w:rPr>
        <w:t>5</w:t>
      </w:r>
      <w:r w:rsidR="00661675" w:rsidRPr="00661675">
        <w:rPr>
          <w:rFonts w:cstheme="minorHAnsi"/>
          <w:b/>
          <w:bCs/>
        </w:rPr>
        <w:t xml:space="preserve"> </w:t>
      </w:r>
      <w:r w:rsidR="009E5DC8">
        <w:rPr>
          <w:rFonts w:cstheme="minorHAnsi"/>
          <w:b/>
          <w:bCs/>
        </w:rPr>
        <w:tab/>
      </w:r>
      <w:r w:rsidRPr="00EE5DF0">
        <w:rPr>
          <w:rFonts w:cstheme="minorHAnsi"/>
          <w:b/>
          <w:bCs/>
        </w:rPr>
        <w:t>Onderwerpen ter advies</w:t>
      </w:r>
    </w:p>
    <w:p w14:paraId="7AEF2CEB" w14:textId="462A8469" w:rsidR="000769B0" w:rsidRPr="00D3672E" w:rsidRDefault="006A7DC1" w:rsidP="006A7DC1">
      <w:pPr>
        <w:spacing w:after="0" w:line="240" w:lineRule="auto"/>
        <w:rPr>
          <w:rFonts w:cstheme="minorHAnsi"/>
          <w:b/>
          <w:bCs/>
        </w:rPr>
      </w:pPr>
      <w:r w:rsidRPr="006A7DC1">
        <w:rPr>
          <w:rFonts w:cstheme="minorHAnsi"/>
          <w:b/>
          <w:bCs/>
        </w:rPr>
        <w:t xml:space="preserve">5.1 </w:t>
      </w:r>
      <w:r w:rsidR="000769B0">
        <w:rPr>
          <w:rFonts w:cstheme="minorHAnsi"/>
          <w:b/>
          <w:bCs/>
        </w:rPr>
        <w:tab/>
        <w:t xml:space="preserve">Afronding fase 1 </w:t>
      </w:r>
    </w:p>
    <w:p w14:paraId="14262CF2" w14:textId="77777777" w:rsidR="00D3672E" w:rsidRDefault="00D3672E" w:rsidP="008D324C">
      <w:pPr>
        <w:spacing w:after="0" w:line="240" w:lineRule="auto"/>
        <w:ind w:left="705"/>
        <w:rPr>
          <w:rFonts w:cstheme="minorHAnsi"/>
        </w:rPr>
      </w:pPr>
    </w:p>
    <w:p w14:paraId="57565D27" w14:textId="2362167B" w:rsidR="008D324C" w:rsidRDefault="00A51A1E" w:rsidP="00F758F4">
      <w:pPr>
        <w:spacing w:after="0" w:line="240" w:lineRule="auto"/>
        <w:ind w:left="705"/>
        <w:rPr>
          <w:rFonts w:cstheme="minorHAnsi"/>
        </w:rPr>
      </w:pPr>
      <w:r w:rsidRPr="00F41DA2">
        <w:rPr>
          <w:rFonts w:cstheme="minorHAnsi"/>
        </w:rPr>
        <w:t>Zoals in maart besproken</w:t>
      </w:r>
      <w:r w:rsidR="004A6827">
        <w:rPr>
          <w:rFonts w:cstheme="minorHAnsi"/>
        </w:rPr>
        <w:t>,</w:t>
      </w:r>
      <w:r w:rsidRPr="00F41DA2">
        <w:rPr>
          <w:rFonts w:cstheme="minorHAnsi"/>
        </w:rPr>
        <w:t xml:space="preserve"> heeft het FB het CvB gevraagd de research masteropleidingen Latin American studies en </w:t>
      </w:r>
      <w:proofErr w:type="spellStart"/>
      <w:r w:rsidRPr="00F41DA2">
        <w:rPr>
          <w:rFonts w:cstheme="minorHAnsi"/>
        </w:rPr>
        <w:t>African</w:t>
      </w:r>
      <w:proofErr w:type="spellEnd"/>
      <w:r w:rsidRPr="00F41DA2">
        <w:rPr>
          <w:rFonts w:cstheme="minorHAnsi"/>
        </w:rPr>
        <w:t xml:space="preserve"> studies te beëindigen. Het CvB heeft daartoe op 22 april </w:t>
      </w:r>
      <w:r w:rsidR="00F758F4">
        <w:rPr>
          <w:rFonts w:cstheme="minorHAnsi"/>
        </w:rPr>
        <w:t>jl.</w:t>
      </w:r>
      <w:r w:rsidRPr="00F41DA2">
        <w:rPr>
          <w:rFonts w:cstheme="minorHAnsi"/>
        </w:rPr>
        <w:t xml:space="preserve"> een voorgenomen besluit genomen en legt dat voornemen</w:t>
      </w:r>
      <w:r w:rsidR="004A6827">
        <w:rPr>
          <w:rFonts w:cstheme="minorHAnsi"/>
        </w:rPr>
        <w:t xml:space="preserve"> ter</w:t>
      </w:r>
      <w:r w:rsidRPr="00F41DA2">
        <w:rPr>
          <w:rFonts w:cstheme="minorHAnsi"/>
        </w:rPr>
        <w:t xml:space="preserve"> instemming voor aan de Universiteitsraad. In </w:t>
      </w:r>
      <w:r w:rsidR="00AB4BB1">
        <w:rPr>
          <w:rFonts w:cstheme="minorHAnsi"/>
        </w:rPr>
        <w:t>het</w:t>
      </w:r>
      <w:r w:rsidRPr="00F41DA2">
        <w:rPr>
          <w:rFonts w:cstheme="minorHAnsi"/>
        </w:rPr>
        <w:t xml:space="preserve"> </w:t>
      </w:r>
      <w:r w:rsidR="00F41DA2">
        <w:rPr>
          <w:rFonts w:cstheme="minorHAnsi"/>
        </w:rPr>
        <w:t xml:space="preserve">memo </w:t>
      </w:r>
      <w:r w:rsidR="00AB4BB1" w:rsidRPr="00F41DA2">
        <w:rPr>
          <w:rFonts w:cstheme="minorHAnsi"/>
        </w:rPr>
        <w:t>“Taakverdeling UR FR”</w:t>
      </w:r>
      <w:r w:rsidR="00AB4BB1">
        <w:rPr>
          <w:rFonts w:cstheme="minorHAnsi"/>
        </w:rPr>
        <w:t xml:space="preserve"> is een toelichting op de rollen gegeven van de FR en UR.</w:t>
      </w:r>
      <w:r w:rsidR="00F758F4">
        <w:rPr>
          <w:rFonts w:cstheme="minorHAnsi"/>
        </w:rPr>
        <w:t xml:space="preserve"> </w:t>
      </w:r>
      <w:r w:rsidR="008D324C">
        <w:rPr>
          <w:rFonts w:cstheme="minorHAnsi"/>
        </w:rPr>
        <w:t xml:space="preserve">Het </w:t>
      </w:r>
      <w:r w:rsidR="008D324C" w:rsidRPr="008D324C">
        <w:rPr>
          <w:rFonts w:cstheme="minorHAnsi"/>
        </w:rPr>
        <w:t>beëindigen van de research masteropleidingen leidt niet tot een belangrijke wijziging van de organisatie waarbij gedwongen ontslag noodzakelijk is. Het FB heeft daarom de “voorgenomen conclusie” vastgesteld, dat een reorganisatie niet nodig is</w:t>
      </w:r>
      <w:r w:rsidR="008D324C">
        <w:rPr>
          <w:rFonts w:cstheme="minorHAnsi"/>
        </w:rPr>
        <w:t xml:space="preserve"> en vraagt </w:t>
      </w:r>
      <w:r w:rsidR="008D324C" w:rsidRPr="008D324C">
        <w:rPr>
          <w:rFonts w:cstheme="minorHAnsi"/>
        </w:rPr>
        <w:t>de FR hierover te advisere</w:t>
      </w:r>
      <w:r w:rsidR="008D324C">
        <w:rPr>
          <w:rFonts w:cstheme="minorHAnsi"/>
        </w:rPr>
        <w:t xml:space="preserve">n. </w:t>
      </w:r>
    </w:p>
    <w:p w14:paraId="1913442D" w14:textId="77777777" w:rsidR="00AB4BB1" w:rsidRDefault="00AB4BB1" w:rsidP="00AB4BB1">
      <w:pPr>
        <w:spacing w:after="0" w:line="240" w:lineRule="auto"/>
        <w:rPr>
          <w:rFonts w:cstheme="minorHAnsi"/>
        </w:rPr>
      </w:pPr>
    </w:p>
    <w:p w14:paraId="662A923E" w14:textId="7E4269EE" w:rsidR="000769B0" w:rsidRDefault="000769B0" w:rsidP="00A51A1E">
      <w:pPr>
        <w:spacing w:after="0" w:line="240" w:lineRule="auto"/>
        <w:ind w:left="705"/>
        <w:rPr>
          <w:rFonts w:cstheme="minorHAnsi"/>
        </w:rPr>
      </w:pPr>
      <w:r>
        <w:rPr>
          <w:rFonts w:cstheme="minorHAnsi"/>
        </w:rPr>
        <w:t xml:space="preserve">Sleutels </w:t>
      </w:r>
      <w:r w:rsidR="008D324C">
        <w:rPr>
          <w:rFonts w:cstheme="minorHAnsi"/>
        </w:rPr>
        <w:t xml:space="preserve">geeft aan dat </w:t>
      </w:r>
      <w:r>
        <w:rPr>
          <w:rFonts w:cstheme="minorHAnsi"/>
        </w:rPr>
        <w:t xml:space="preserve">de memo is gelezen en de concept-conclusie </w:t>
      </w:r>
      <w:r w:rsidR="00FD7D67">
        <w:rPr>
          <w:rFonts w:cstheme="minorHAnsi"/>
        </w:rPr>
        <w:t>al</w:t>
      </w:r>
      <w:r w:rsidR="0080514E">
        <w:rPr>
          <w:rFonts w:cstheme="minorHAnsi"/>
        </w:rPr>
        <w:t xml:space="preserve"> is </w:t>
      </w:r>
      <w:r>
        <w:rPr>
          <w:rFonts w:cstheme="minorHAnsi"/>
        </w:rPr>
        <w:t xml:space="preserve">besproken. </w:t>
      </w:r>
    </w:p>
    <w:p w14:paraId="4737631E" w14:textId="77777777" w:rsidR="000769B0" w:rsidRDefault="000769B0" w:rsidP="006A7DC1">
      <w:pPr>
        <w:spacing w:after="0" w:line="240" w:lineRule="auto"/>
        <w:rPr>
          <w:rFonts w:cstheme="minorHAnsi"/>
        </w:rPr>
      </w:pPr>
    </w:p>
    <w:p w14:paraId="256D1EB7" w14:textId="28FA9FF4" w:rsidR="003052FB" w:rsidRDefault="00AB4BB1" w:rsidP="00D3672E">
      <w:pPr>
        <w:spacing w:after="0" w:line="240" w:lineRule="auto"/>
        <w:ind w:left="708"/>
        <w:rPr>
          <w:rFonts w:cstheme="minorHAnsi"/>
        </w:rPr>
      </w:pPr>
      <w:r>
        <w:rPr>
          <w:rFonts w:cstheme="minorHAnsi"/>
        </w:rPr>
        <w:t xml:space="preserve">Op de vraag van </w:t>
      </w:r>
      <w:proofErr w:type="spellStart"/>
      <w:r>
        <w:rPr>
          <w:rFonts w:cstheme="minorHAnsi"/>
        </w:rPr>
        <w:t>Van</w:t>
      </w:r>
      <w:proofErr w:type="spellEnd"/>
      <w:r>
        <w:rPr>
          <w:rFonts w:cstheme="minorHAnsi"/>
        </w:rPr>
        <w:t xml:space="preserve"> den Berg en Van Tuijl of het proces verbeterd kan worden antwoordt Pluimers dat de </w:t>
      </w:r>
      <w:r w:rsidR="003052FB">
        <w:rPr>
          <w:rFonts w:cstheme="minorHAnsi"/>
        </w:rPr>
        <w:t xml:space="preserve">definitie </w:t>
      </w:r>
      <w:r>
        <w:rPr>
          <w:rFonts w:cstheme="minorHAnsi"/>
        </w:rPr>
        <w:t xml:space="preserve">van </w:t>
      </w:r>
      <w:r w:rsidR="003052FB">
        <w:rPr>
          <w:rFonts w:cstheme="minorHAnsi"/>
        </w:rPr>
        <w:t>reorganisatie</w:t>
      </w:r>
      <w:r>
        <w:rPr>
          <w:rFonts w:cstheme="minorHAnsi"/>
        </w:rPr>
        <w:t xml:space="preserve"> </w:t>
      </w:r>
      <w:r w:rsidR="00FD7D67">
        <w:rPr>
          <w:rFonts w:cstheme="minorHAnsi"/>
        </w:rPr>
        <w:t>vastligt</w:t>
      </w:r>
      <w:r>
        <w:rPr>
          <w:rFonts w:cstheme="minorHAnsi"/>
        </w:rPr>
        <w:t xml:space="preserve"> </w:t>
      </w:r>
      <w:r w:rsidR="003052FB">
        <w:rPr>
          <w:rFonts w:cstheme="minorHAnsi"/>
        </w:rPr>
        <w:t>in de CAO</w:t>
      </w:r>
      <w:r>
        <w:rPr>
          <w:rFonts w:cstheme="minorHAnsi"/>
        </w:rPr>
        <w:t xml:space="preserve"> en hiervan niet</w:t>
      </w:r>
      <w:r w:rsidR="003052FB">
        <w:rPr>
          <w:rFonts w:cstheme="minorHAnsi"/>
        </w:rPr>
        <w:t xml:space="preserve"> kan worden afgeweken. </w:t>
      </w:r>
      <w:r>
        <w:rPr>
          <w:rFonts w:cstheme="minorHAnsi"/>
        </w:rPr>
        <w:t xml:space="preserve">Het moment van </w:t>
      </w:r>
      <w:r w:rsidR="008D324C">
        <w:rPr>
          <w:rFonts w:cstheme="minorHAnsi"/>
        </w:rPr>
        <w:t>officiële</w:t>
      </w:r>
      <w:r w:rsidR="003052FB">
        <w:rPr>
          <w:rFonts w:cstheme="minorHAnsi"/>
        </w:rPr>
        <w:t xml:space="preserve"> instemming is 2 juni 2025. </w:t>
      </w:r>
      <w:r>
        <w:rPr>
          <w:rFonts w:cstheme="minorHAnsi"/>
        </w:rPr>
        <w:t>Vandaag wordt</w:t>
      </w:r>
      <w:r w:rsidR="003052FB">
        <w:rPr>
          <w:rFonts w:cstheme="minorHAnsi"/>
        </w:rPr>
        <w:t xml:space="preserve"> slechts de eerste fase</w:t>
      </w:r>
      <w:r>
        <w:rPr>
          <w:rFonts w:cstheme="minorHAnsi"/>
        </w:rPr>
        <w:t xml:space="preserve"> besproken</w:t>
      </w:r>
      <w:r w:rsidR="003052FB">
        <w:rPr>
          <w:rFonts w:cstheme="minorHAnsi"/>
        </w:rPr>
        <w:t>. Van Os</w:t>
      </w:r>
      <w:r>
        <w:rPr>
          <w:rFonts w:cstheme="minorHAnsi"/>
        </w:rPr>
        <w:t xml:space="preserve"> merkt </w:t>
      </w:r>
      <w:r w:rsidR="002C00BC">
        <w:rPr>
          <w:rFonts w:cstheme="minorHAnsi"/>
        </w:rPr>
        <w:t xml:space="preserve">op dat de eenheid niet de opleiding is, maar de </w:t>
      </w:r>
      <w:r w:rsidR="003052FB">
        <w:rPr>
          <w:rFonts w:cstheme="minorHAnsi"/>
        </w:rPr>
        <w:t xml:space="preserve">faculteit. Pluimers neemt dit aan. </w:t>
      </w:r>
    </w:p>
    <w:p w14:paraId="4525D37E" w14:textId="77777777" w:rsidR="003052FB" w:rsidRDefault="003052FB" w:rsidP="000769B0">
      <w:pPr>
        <w:spacing w:after="0" w:line="240" w:lineRule="auto"/>
        <w:ind w:left="708"/>
        <w:rPr>
          <w:rFonts w:cstheme="minorHAnsi"/>
        </w:rPr>
      </w:pPr>
    </w:p>
    <w:p w14:paraId="53113393" w14:textId="6C968416" w:rsidR="003052FB" w:rsidRPr="000769B0" w:rsidRDefault="008D324C" w:rsidP="002C00BC">
      <w:pPr>
        <w:spacing w:after="0" w:line="240" w:lineRule="auto"/>
        <w:ind w:left="708"/>
        <w:rPr>
          <w:rFonts w:cstheme="minorHAnsi"/>
        </w:rPr>
      </w:pPr>
      <w:r>
        <w:rPr>
          <w:rFonts w:cstheme="minorHAnsi"/>
        </w:rPr>
        <w:lastRenderedPageBreak/>
        <w:t>Naar aanleiding van een vraag van</w:t>
      </w:r>
      <w:r w:rsidR="002C00BC">
        <w:rPr>
          <w:rFonts w:cstheme="minorHAnsi"/>
        </w:rPr>
        <w:t xml:space="preserve"> </w:t>
      </w:r>
      <w:r w:rsidR="00616326" w:rsidRPr="00F21BF9">
        <w:rPr>
          <w:rFonts w:cstheme="minorHAnsi"/>
          <w:iCs/>
          <w:color w:val="000000" w:themeColor="text1"/>
        </w:rPr>
        <w:t>Den Boer</w:t>
      </w:r>
      <w:r>
        <w:rPr>
          <w:rFonts w:cstheme="minorHAnsi"/>
        </w:rPr>
        <w:t xml:space="preserve"> geeft Te Velde aan </w:t>
      </w:r>
      <w:r w:rsidR="002C00BC">
        <w:rPr>
          <w:rFonts w:cstheme="minorHAnsi"/>
        </w:rPr>
        <w:t xml:space="preserve">dat er rond de zomer gecommuniceerd zal worden over waar wij staan in het grotere proces (niet specifiek over fase 1). </w:t>
      </w:r>
    </w:p>
    <w:p w14:paraId="20BD8098" w14:textId="77777777" w:rsidR="002A414C" w:rsidRPr="000769B0" w:rsidRDefault="002A414C" w:rsidP="0042301E">
      <w:pPr>
        <w:spacing w:after="0" w:line="240" w:lineRule="auto"/>
        <w:ind w:left="708"/>
        <w:rPr>
          <w:rFonts w:cstheme="minorHAnsi"/>
        </w:rPr>
      </w:pPr>
    </w:p>
    <w:p w14:paraId="527DC5D8" w14:textId="5FE0F62C" w:rsidR="008A74E8" w:rsidRPr="008A74E8" w:rsidRDefault="008A74E8" w:rsidP="008A74E8">
      <w:pPr>
        <w:spacing w:after="0" w:line="240" w:lineRule="auto"/>
        <w:ind w:left="708"/>
        <w:rPr>
          <w:rFonts w:cstheme="minorHAnsi"/>
        </w:rPr>
      </w:pPr>
      <w:r w:rsidRPr="009E5D00">
        <w:rPr>
          <w:rFonts w:cstheme="minorHAnsi"/>
          <w:b/>
          <w:bCs/>
        </w:rPr>
        <w:t>Besluit</w:t>
      </w:r>
      <w:r w:rsidRPr="009E5D00">
        <w:rPr>
          <w:rFonts w:cstheme="minorHAnsi"/>
        </w:rPr>
        <w:t xml:space="preserve">: De </w:t>
      </w:r>
      <w:r w:rsidR="002001FA">
        <w:rPr>
          <w:rFonts w:cstheme="minorHAnsi"/>
        </w:rPr>
        <w:t>personeelsgeleding van de raad</w:t>
      </w:r>
      <w:r w:rsidRPr="009E5D00">
        <w:rPr>
          <w:rFonts w:cstheme="minorHAnsi"/>
        </w:rPr>
        <w:t xml:space="preserve"> adviseert unaniem</w:t>
      </w:r>
      <w:r w:rsidR="009E5D00">
        <w:rPr>
          <w:rFonts w:cstheme="minorHAnsi"/>
        </w:rPr>
        <w:t xml:space="preserve"> </w:t>
      </w:r>
      <w:r w:rsidRPr="009E5D00">
        <w:rPr>
          <w:rFonts w:cstheme="minorHAnsi"/>
        </w:rPr>
        <w:t>positief over</w:t>
      </w:r>
      <w:r w:rsidR="003052FB">
        <w:rPr>
          <w:rFonts w:cstheme="minorHAnsi"/>
        </w:rPr>
        <w:t xml:space="preserve"> de </w:t>
      </w:r>
      <w:r w:rsidR="00837A0A">
        <w:rPr>
          <w:rFonts w:cstheme="minorHAnsi"/>
        </w:rPr>
        <w:t>A</w:t>
      </w:r>
      <w:r w:rsidR="003052FB">
        <w:rPr>
          <w:rFonts w:cstheme="minorHAnsi"/>
        </w:rPr>
        <w:t>fronding fase 1.</w:t>
      </w:r>
    </w:p>
    <w:p w14:paraId="151178E7" w14:textId="77777777" w:rsidR="009E5D00" w:rsidRDefault="009E5D00" w:rsidP="0023155C">
      <w:pPr>
        <w:spacing w:after="0" w:line="240" w:lineRule="auto"/>
        <w:rPr>
          <w:rFonts w:cstheme="minorHAnsi"/>
        </w:rPr>
      </w:pPr>
    </w:p>
    <w:p w14:paraId="0666C648" w14:textId="0EB930F0" w:rsidR="006A7DC1" w:rsidRDefault="006A7DC1" w:rsidP="006A7DC1">
      <w:pPr>
        <w:spacing w:after="0" w:line="240" w:lineRule="auto"/>
        <w:rPr>
          <w:rFonts w:cstheme="minorHAnsi"/>
          <w:b/>
          <w:bCs/>
        </w:rPr>
      </w:pPr>
      <w:r w:rsidRPr="006A7DC1">
        <w:rPr>
          <w:rFonts w:cstheme="minorHAnsi"/>
          <w:b/>
          <w:bCs/>
        </w:rPr>
        <w:t>6</w:t>
      </w:r>
      <w:r>
        <w:rPr>
          <w:rFonts w:cstheme="minorHAnsi"/>
          <w:b/>
          <w:bCs/>
        </w:rPr>
        <w:tab/>
      </w:r>
      <w:r w:rsidRPr="00EE5DF0">
        <w:rPr>
          <w:rFonts w:cstheme="minorHAnsi"/>
          <w:b/>
          <w:bCs/>
        </w:rPr>
        <w:t>Onderwerpen ter bespreking</w:t>
      </w:r>
      <w:r w:rsidRPr="006A7DC1">
        <w:rPr>
          <w:rFonts w:cstheme="minorHAnsi"/>
          <w:b/>
          <w:bCs/>
        </w:rPr>
        <w:t xml:space="preserve"> </w:t>
      </w:r>
    </w:p>
    <w:p w14:paraId="4198BDEA" w14:textId="39AED25C" w:rsidR="006A7DC1" w:rsidRPr="006A7DC1" w:rsidRDefault="006A7DC1" w:rsidP="006A7DC1">
      <w:pPr>
        <w:spacing w:after="0" w:line="240" w:lineRule="auto"/>
        <w:rPr>
          <w:rFonts w:cstheme="minorHAnsi"/>
          <w:b/>
          <w:bCs/>
        </w:rPr>
      </w:pPr>
      <w:r w:rsidRPr="006A7DC1">
        <w:rPr>
          <w:rFonts w:cstheme="minorHAnsi"/>
          <w:b/>
          <w:bCs/>
        </w:rPr>
        <w:t>6.1</w:t>
      </w:r>
      <w:r>
        <w:rPr>
          <w:rFonts w:cstheme="minorHAnsi"/>
          <w:b/>
          <w:bCs/>
        </w:rPr>
        <w:tab/>
      </w:r>
      <w:r w:rsidRPr="00EE5DF0">
        <w:rPr>
          <w:rFonts w:cstheme="minorHAnsi"/>
          <w:b/>
          <w:bCs/>
        </w:rPr>
        <w:t>Voortgang Plan van Aanpak Perspectief - informatie Faculteitsbureau</w:t>
      </w:r>
    </w:p>
    <w:p w14:paraId="7D12110A" w14:textId="3D2DA834" w:rsidR="00440C90" w:rsidRDefault="00440C90" w:rsidP="002F104D">
      <w:pPr>
        <w:spacing w:after="0" w:line="240" w:lineRule="auto"/>
        <w:ind w:left="708"/>
      </w:pPr>
    </w:p>
    <w:p w14:paraId="55420E2C" w14:textId="08F31487" w:rsidR="007D0AD6" w:rsidRPr="007D0AD6" w:rsidRDefault="007D0AD6" w:rsidP="002F104D">
      <w:pPr>
        <w:spacing w:after="0" w:line="240" w:lineRule="auto"/>
        <w:ind w:left="708"/>
        <w:rPr>
          <w:u w:val="single"/>
        </w:rPr>
      </w:pPr>
      <w:r w:rsidRPr="007D0AD6">
        <w:rPr>
          <w:u w:val="single"/>
        </w:rPr>
        <w:t>Memo communicatieplan</w:t>
      </w:r>
    </w:p>
    <w:p w14:paraId="05055B44" w14:textId="780F5C9A" w:rsidR="003052FB" w:rsidRDefault="00A23387" w:rsidP="002F104D">
      <w:pPr>
        <w:spacing w:after="0" w:line="240" w:lineRule="auto"/>
        <w:ind w:left="708"/>
      </w:pPr>
      <w:r>
        <w:t>Kelder schetst dat d</w:t>
      </w:r>
      <w:r w:rsidR="008D324C">
        <w:t xml:space="preserve">e </w:t>
      </w:r>
      <w:r w:rsidR="00F758F4">
        <w:t>FR</w:t>
      </w:r>
      <w:r w:rsidR="008D324C">
        <w:t xml:space="preserve"> </w:t>
      </w:r>
      <w:r w:rsidR="004A6827">
        <w:t>graag</w:t>
      </w:r>
      <w:r w:rsidR="008D324C">
        <w:t xml:space="preserve"> meer inzicht </w:t>
      </w:r>
      <w:r w:rsidR="004A6827">
        <w:t xml:space="preserve">wenst </w:t>
      </w:r>
      <w:r w:rsidR="008D324C">
        <w:t xml:space="preserve">te krijgen in </w:t>
      </w:r>
      <w:r>
        <w:t>communicatie</w:t>
      </w:r>
      <w:r w:rsidR="008D324C">
        <w:t xml:space="preserve"> rondom Perspectief 2028</w:t>
      </w:r>
      <w:r w:rsidR="007D0AD6">
        <w:t xml:space="preserve"> </w:t>
      </w:r>
      <w:r w:rsidR="004A6827">
        <w:t>hiertoe heet</w:t>
      </w:r>
      <w:r w:rsidR="007D0AD6">
        <w:t xml:space="preserve"> het FB </w:t>
      </w:r>
      <w:r w:rsidR="004A6827">
        <w:t xml:space="preserve"> </w:t>
      </w:r>
      <w:r w:rsidR="007D0AD6">
        <w:t>ter bespreking een memo gedeeld</w:t>
      </w:r>
      <w:r w:rsidR="008D324C">
        <w:t xml:space="preserve">. </w:t>
      </w:r>
      <w:r>
        <w:t xml:space="preserve">Er heeft een overleg plaats gevonden tussen C&amp;M en de commissie Perspectief waarbij vragen zijn beantwoord en verbeterpunten zijn besproken. C&amp;M en de commissie houden contact over signalen vanuit de organisatie. </w:t>
      </w:r>
    </w:p>
    <w:p w14:paraId="7DEFD324" w14:textId="77777777" w:rsidR="003052FB" w:rsidRDefault="003052FB" w:rsidP="002F104D">
      <w:pPr>
        <w:spacing w:after="0" w:line="240" w:lineRule="auto"/>
        <w:ind w:left="708"/>
      </w:pPr>
    </w:p>
    <w:p w14:paraId="470480BA" w14:textId="6D5B4CFE" w:rsidR="003052FB" w:rsidRDefault="00A23387" w:rsidP="002F104D">
      <w:pPr>
        <w:spacing w:after="0" w:line="240" w:lineRule="auto"/>
        <w:ind w:left="708"/>
      </w:pPr>
      <w:r>
        <w:t xml:space="preserve">Sleutels en </w:t>
      </w:r>
      <w:proofErr w:type="spellStart"/>
      <w:r>
        <w:t>Schaeke</w:t>
      </w:r>
      <w:proofErr w:type="spellEnd"/>
      <w:r>
        <w:t xml:space="preserve"> </w:t>
      </w:r>
      <w:r w:rsidR="00F758F4">
        <w:t>vullen</w:t>
      </w:r>
      <w:r>
        <w:t xml:space="preserve"> aan </w:t>
      </w:r>
      <w:r w:rsidR="004A6827">
        <w:t>dat</w:t>
      </w:r>
      <w:r>
        <w:t xml:space="preserve"> er gedurende het </w:t>
      </w:r>
      <w:r w:rsidR="004A6827">
        <w:t>besluitvormings</w:t>
      </w:r>
      <w:r>
        <w:t xml:space="preserve">proces met de diverse stakeholders gesproken wordt. Tijdens dit proces worden onderdelen naar buiten gebracht. De commissie perspectief wordt vertrouwelijk meegenomen in een aantal processtappen. </w:t>
      </w:r>
    </w:p>
    <w:p w14:paraId="13284FF0" w14:textId="77777777" w:rsidR="00132089" w:rsidRDefault="00132089" w:rsidP="00132089">
      <w:pPr>
        <w:spacing w:after="0" w:line="240" w:lineRule="auto"/>
        <w:ind w:left="708"/>
      </w:pPr>
    </w:p>
    <w:p w14:paraId="1D062548" w14:textId="4E21FF3A" w:rsidR="00132089" w:rsidRDefault="00132089" w:rsidP="00132089">
      <w:pPr>
        <w:spacing w:after="0" w:line="240" w:lineRule="auto"/>
        <w:ind w:left="708"/>
      </w:pPr>
      <w:r>
        <w:t xml:space="preserve">Sleutels </w:t>
      </w:r>
      <w:r w:rsidR="007D0AD6">
        <w:t>concludeert dat het een</w:t>
      </w:r>
      <w:r>
        <w:t xml:space="preserve"> goed plan </w:t>
      </w:r>
      <w:r w:rsidR="007D0AD6">
        <w:t xml:space="preserve">is </w:t>
      </w:r>
      <w:r>
        <w:t xml:space="preserve">gebaseerd op solide uitgangspunten. </w:t>
      </w:r>
    </w:p>
    <w:p w14:paraId="16E12A38" w14:textId="77777777" w:rsidR="00132089" w:rsidRDefault="00132089" w:rsidP="00132089">
      <w:pPr>
        <w:spacing w:after="0" w:line="240" w:lineRule="auto"/>
        <w:ind w:left="708"/>
      </w:pPr>
    </w:p>
    <w:p w14:paraId="0AC58F91" w14:textId="6B4612FB" w:rsidR="00132089" w:rsidRDefault="00132089" w:rsidP="00132089">
      <w:pPr>
        <w:spacing w:after="0" w:line="240" w:lineRule="auto"/>
        <w:ind w:left="708"/>
        <w:rPr>
          <w:u w:val="single"/>
        </w:rPr>
      </w:pPr>
      <w:r w:rsidRPr="007D0AD6">
        <w:rPr>
          <w:u w:val="single"/>
        </w:rPr>
        <w:t>Notitie bouwstenen</w:t>
      </w:r>
    </w:p>
    <w:p w14:paraId="13603EF2" w14:textId="02A678AD" w:rsidR="00D16750" w:rsidRDefault="007D0AD6" w:rsidP="00D3672E">
      <w:pPr>
        <w:spacing w:after="0" w:line="240" w:lineRule="auto"/>
        <w:ind w:left="708"/>
      </w:pPr>
      <w:r>
        <w:t xml:space="preserve">De notitie bouwstenen is afgestemd met de kerngroep opleidingsvoorzitters met het doel </w:t>
      </w:r>
      <w:r w:rsidR="00D16750">
        <w:t xml:space="preserve">om </w:t>
      </w:r>
      <w:r>
        <w:t xml:space="preserve">het aantal vakken te reduceren met behoud van </w:t>
      </w:r>
      <w:r w:rsidR="00D16750">
        <w:t>de breedte</w:t>
      </w:r>
      <w:r w:rsidR="00F758F4">
        <w:t>/</w:t>
      </w:r>
      <w:r w:rsidR="00D16750">
        <w:t xml:space="preserve">mondiale dekking en behoud van </w:t>
      </w:r>
      <w:r>
        <w:t>het aantal opleidingen</w:t>
      </w:r>
      <w:r w:rsidR="00D16750">
        <w:t>. De notitie geeft hiervoor het kader aan waarbij</w:t>
      </w:r>
      <w:r w:rsidR="004A6827">
        <w:t xml:space="preserve"> het</w:t>
      </w:r>
      <w:r w:rsidR="00D16750">
        <w:t xml:space="preserve"> in het bijzonder gaat om meer gedeeld onderwijs en minder (gebonden) keuzevakken. Het proces verloopt via zelfregie bij de opleidingen die afstemming dienen te zoeken met hun </w:t>
      </w:r>
      <w:proofErr w:type="spellStart"/>
      <w:r w:rsidR="00D16750">
        <w:t>OD’s</w:t>
      </w:r>
      <w:proofErr w:type="spellEnd"/>
      <w:r w:rsidR="00D16750">
        <w:t xml:space="preserve">. De eerste voorstellen worden op 6 juni a.s. verwacht en zijn gericht op implementatie per collegejaar 2026-2027. De toepassing van de bouwstenennotitie zal leiden tot minder keuzeopties en grootschaliger onderwijs. Het FB vraagt de FR hier steun aan te geven. </w:t>
      </w:r>
    </w:p>
    <w:p w14:paraId="4AA8EF00" w14:textId="77777777" w:rsidR="00F758F4" w:rsidRDefault="00F758F4" w:rsidP="00F758F4">
      <w:pPr>
        <w:spacing w:after="0" w:line="240" w:lineRule="auto"/>
      </w:pPr>
    </w:p>
    <w:p w14:paraId="153FCEAB" w14:textId="06D5945A" w:rsidR="00FE4603" w:rsidRPr="00D16750" w:rsidRDefault="00D16750" w:rsidP="00F758F4">
      <w:pPr>
        <w:spacing w:after="0" w:line="240" w:lineRule="auto"/>
        <w:ind w:left="708"/>
        <w:rPr>
          <w:color w:val="FF0000"/>
        </w:rPr>
      </w:pPr>
      <w:r>
        <w:t>Rademaker geeft aan behoefte te hebben om bijgepraat te worden over het kerncurriculum tijdens het informeel overleg</w:t>
      </w:r>
      <w:r w:rsidR="005662D7">
        <w:t>.</w:t>
      </w:r>
      <w:r>
        <w:t xml:space="preserve"> </w:t>
      </w:r>
    </w:p>
    <w:p w14:paraId="7796AF79" w14:textId="77777777" w:rsidR="00FE4603" w:rsidRDefault="00FE4603" w:rsidP="00132089">
      <w:pPr>
        <w:spacing w:after="0" w:line="240" w:lineRule="auto"/>
        <w:ind w:left="708"/>
      </w:pPr>
    </w:p>
    <w:p w14:paraId="4FAE4977" w14:textId="70A102EA" w:rsidR="00A045E2" w:rsidRDefault="00D3672E" w:rsidP="00132089">
      <w:pPr>
        <w:spacing w:after="0" w:line="240" w:lineRule="auto"/>
        <w:ind w:left="708"/>
      </w:pPr>
      <w:r>
        <w:t>Het FB</w:t>
      </w:r>
      <w:r w:rsidR="005662D7">
        <w:t xml:space="preserve"> </w:t>
      </w:r>
      <w:r w:rsidR="00F758F4">
        <w:t xml:space="preserve">meent </w:t>
      </w:r>
      <w:r>
        <w:t xml:space="preserve">dat </w:t>
      </w:r>
      <w:r w:rsidR="00FD7D67">
        <w:t>ervoor</w:t>
      </w:r>
      <w:r>
        <w:t xml:space="preserve"> gewaakt moet worden</w:t>
      </w:r>
      <w:r w:rsidR="005662D7">
        <w:t xml:space="preserve"> </w:t>
      </w:r>
      <w:r>
        <w:t>dat</w:t>
      </w:r>
      <w:r w:rsidR="005662D7">
        <w:t xml:space="preserve"> plannen ook uitvoerbaar moeten zijn</w:t>
      </w:r>
      <w:r w:rsidR="000B6DDF">
        <w:t xml:space="preserve"> </w:t>
      </w:r>
      <w:r w:rsidR="00FD7D67">
        <w:t>en concludeert</w:t>
      </w:r>
      <w:r w:rsidR="005662D7">
        <w:t xml:space="preserve"> dat </w:t>
      </w:r>
      <w:r w:rsidR="004A6827">
        <w:t>OSZ</w:t>
      </w:r>
      <w:r w:rsidR="005662D7">
        <w:t xml:space="preserve"> gelijktijdig </w:t>
      </w:r>
      <w:r w:rsidR="004A6827">
        <w:t xml:space="preserve">bij het maken van de plannen </w:t>
      </w:r>
      <w:r w:rsidR="005662D7">
        <w:t>betrokken moet zijn.</w:t>
      </w:r>
      <w:r w:rsidR="00FD7D67">
        <w:t xml:space="preserve"> </w:t>
      </w:r>
    </w:p>
    <w:p w14:paraId="2C6F9362" w14:textId="77777777" w:rsidR="00A045E2" w:rsidRDefault="00A045E2" w:rsidP="00132089">
      <w:pPr>
        <w:spacing w:after="0" w:line="240" w:lineRule="auto"/>
        <w:ind w:left="708"/>
      </w:pPr>
    </w:p>
    <w:p w14:paraId="26AB054E" w14:textId="69F995CF" w:rsidR="005662D7" w:rsidRDefault="004A6827" w:rsidP="00D3672E">
      <w:pPr>
        <w:spacing w:after="0" w:line="240" w:lineRule="auto"/>
        <w:ind w:left="708"/>
      </w:pPr>
      <w:r w:rsidRPr="002038DF">
        <w:rPr>
          <w:color w:val="000000" w:themeColor="text1"/>
        </w:rPr>
        <w:t>N</w:t>
      </w:r>
      <w:r w:rsidR="000B6DDF" w:rsidRPr="002038DF">
        <w:rPr>
          <w:color w:val="000000" w:themeColor="text1"/>
        </w:rPr>
        <w:t xml:space="preserve">aar aanleiding van een vraag van </w:t>
      </w:r>
      <w:proofErr w:type="spellStart"/>
      <w:r w:rsidR="005662D7" w:rsidRPr="002038DF">
        <w:rPr>
          <w:color w:val="000000" w:themeColor="text1"/>
        </w:rPr>
        <w:t>Van</w:t>
      </w:r>
      <w:proofErr w:type="spellEnd"/>
      <w:r w:rsidR="005662D7" w:rsidRPr="002038DF">
        <w:rPr>
          <w:color w:val="000000" w:themeColor="text1"/>
        </w:rPr>
        <w:t xml:space="preserve"> Ree </w:t>
      </w:r>
      <w:r w:rsidR="002038DF" w:rsidRPr="002038DF">
        <w:rPr>
          <w:color w:val="000000" w:themeColor="text1"/>
        </w:rPr>
        <w:t>geeft Te Velde aan dat</w:t>
      </w:r>
      <w:r w:rsidR="00180B46" w:rsidRPr="002038DF">
        <w:rPr>
          <w:color w:val="000000" w:themeColor="text1"/>
        </w:rPr>
        <w:t xml:space="preserve"> </w:t>
      </w:r>
      <w:r w:rsidR="002038DF" w:rsidRPr="002038DF">
        <w:rPr>
          <w:color w:val="000000" w:themeColor="text1"/>
        </w:rPr>
        <w:t>o</w:t>
      </w:r>
      <w:r w:rsidR="00430D3A" w:rsidRPr="002038DF">
        <w:rPr>
          <w:color w:val="000000" w:themeColor="text1"/>
        </w:rPr>
        <w:t>vercapaciteit</w:t>
      </w:r>
      <w:r w:rsidR="00180B46" w:rsidRPr="002038DF">
        <w:rPr>
          <w:color w:val="000000" w:themeColor="text1"/>
        </w:rPr>
        <w:t xml:space="preserve"> het liefst</w:t>
      </w:r>
      <w:r w:rsidR="002038DF" w:rsidRPr="002038DF">
        <w:rPr>
          <w:color w:val="000000" w:themeColor="text1"/>
        </w:rPr>
        <w:t xml:space="preserve"> wordt</w:t>
      </w:r>
      <w:r w:rsidR="00180B46" w:rsidRPr="002038DF">
        <w:rPr>
          <w:color w:val="000000" w:themeColor="text1"/>
        </w:rPr>
        <w:t xml:space="preserve"> opgevangen via natuurlijk verloop. </w:t>
      </w:r>
      <w:r w:rsidR="00180B46">
        <w:t xml:space="preserve">Lukt dat niet, dan volgt reorganisatie waarbij gekeken zal worden naar uitwisselbaarheid van personeel. Voor zowel WP als OBP geldt dat er bij invulling van vacatures eerst gekeken wordt naar interne mogelijkheden. Het FB zal ook in de gaten houden dat </w:t>
      </w:r>
      <w:proofErr w:type="spellStart"/>
      <w:r w:rsidR="00180B46">
        <w:t>EC’s</w:t>
      </w:r>
      <w:proofErr w:type="spellEnd"/>
      <w:r w:rsidR="00180B46">
        <w:t xml:space="preserve"> verdeeld worden naar grootte van de instituten, dit geldt ook voor verschuivingen of schrappen van vakken. Te Velde </w:t>
      </w:r>
      <w:r w:rsidR="000B6DDF">
        <w:t>vraagt</w:t>
      </w:r>
      <w:r w:rsidR="00F758F4">
        <w:t xml:space="preserve"> </w:t>
      </w:r>
      <w:r w:rsidR="00180B46">
        <w:t xml:space="preserve">om </w:t>
      </w:r>
      <w:r w:rsidR="00F758F4">
        <w:t xml:space="preserve">vooral </w:t>
      </w:r>
      <w:r w:rsidR="00180B46">
        <w:t xml:space="preserve">te focussen op het grotere geheel en het steunen van elkaar. </w:t>
      </w:r>
    </w:p>
    <w:p w14:paraId="29B90AD7" w14:textId="77777777" w:rsidR="005662D7" w:rsidRDefault="005662D7" w:rsidP="00132089">
      <w:pPr>
        <w:spacing w:after="0" w:line="240" w:lineRule="auto"/>
        <w:ind w:left="708"/>
      </w:pPr>
    </w:p>
    <w:p w14:paraId="1AE91B2C" w14:textId="77F09D56" w:rsidR="00737F95" w:rsidRPr="000B6DDF" w:rsidRDefault="000B6DDF" w:rsidP="000B6DDF">
      <w:pPr>
        <w:spacing w:after="0" w:line="240" w:lineRule="auto"/>
        <w:rPr>
          <w:b/>
          <w:bCs/>
        </w:rPr>
      </w:pPr>
      <w:r w:rsidRPr="000B6DDF">
        <w:rPr>
          <w:b/>
          <w:bCs/>
        </w:rPr>
        <w:t>6.2</w:t>
      </w:r>
      <w:r w:rsidRPr="000B6DDF">
        <w:rPr>
          <w:b/>
          <w:bCs/>
        </w:rPr>
        <w:tab/>
      </w:r>
      <w:r w:rsidR="00737F95" w:rsidRPr="000B6DDF">
        <w:rPr>
          <w:b/>
          <w:bCs/>
        </w:rPr>
        <w:t>Docent ontwikkeltijd</w:t>
      </w:r>
    </w:p>
    <w:p w14:paraId="6A54C208" w14:textId="1C6620D8" w:rsidR="00737F95" w:rsidRDefault="00737F95" w:rsidP="003615CE">
      <w:pPr>
        <w:spacing w:after="0" w:line="240" w:lineRule="auto"/>
        <w:ind w:left="708"/>
      </w:pPr>
      <w:r>
        <w:t>Van Re</w:t>
      </w:r>
      <w:r w:rsidR="003615CE">
        <w:t>e meent dat dit onderwerp ter instemming in plaats van ter bespreking is.</w:t>
      </w:r>
    </w:p>
    <w:p w14:paraId="63B16F1D" w14:textId="77777777" w:rsidR="003615CE" w:rsidRDefault="003615CE" w:rsidP="003615CE">
      <w:pPr>
        <w:spacing w:after="0" w:line="240" w:lineRule="auto"/>
        <w:ind w:left="708"/>
      </w:pPr>
    </w:p>
    <w:p w14:paraId="194C3C4C" w14:textId="3FCE0FBE" w:rsidR="004A7EAD" w:rsidRDefault="00737F95" w:rsidP="003615CE">
      <w:pPr>
        <w:spacing w:after="0" w:line="240" w:lineRule="auto"/>
        <w:ind w:left="708"/>
      </w:pPr>
      <w:r>
        <w:t>Van</w:t>
      </w:r>
      <w:r w:rsidR="003615CE">
        <w:t xml:space="preserve"> Os merkt op dat</w:t>
      </w:r>
      <w:r>
        <w:t xml:space="preserve"> alleen 6.10.1 </w:t>
      </w:r>
      <w:r w:rsidR="003615CE">
        <w:t xml:space="preserve">over </w:t>
      </w:r>
      <w:r>
        <w:t>ontwikkeldagen</w:t>
      </w:r>
      <w:r w:rsidR="003615CE">
        <w:t xml:space="preserve"> gaat,</w:t>
      </w:r>
      <w:r>
        <w:t xml:space="preserve"> 6.10.</w:t>
      </w:r>
      <w:r w:rsidR="006B0EEC">
        <w:t>3 en 6.10.</w:t>
      </w:r>
      <w:r>
        <w:t xml:space="preserve">4 </w:t>
      </w:r>
      <w:r w:rsidR="003615CE">
        <w:t xml:space="preserve">gaat over tijd en investeren van geld vanuit de universiteit. </w:t>
      </w:r>
      <w:r w:rsidR="004A7EAD">
        <w:t xml:space="preserve">De Taskforce Docentontwikkeling adviseerde in </w:t>
      </w:r>
      <w:r w:rsidR="004A7EAD">
        <w:lastRenderedPageBreak/>
        <w:t>2021 om onderwijsgevend personeel</w:t>
      </w:r>
      <w:r w:rsidR="006B0EEC">
        <w:t xml:space="preserve"> 5%</w:t>
      </w:r>
      <w:r w:rsidR="004A7EAD">
        <w:t xml:space="preserve"> van</w:t>
      </w:r>
      <w:r w:rsidR="00FD7D67">
        <w:t xml:space="preserve"> de</w:t>
      </w:r>
      <w:r w:rsidR="004A7EAD">
        <w:t xml:space="preserve"> arbeidsduur aan docentontwikkeltijd te besteden. </w:t>
      </w:r>
      <w:r w:rsidR="004A7EAD" w:rsidRPr="004A7EAD">
        <w:t>Dit advies is niet overgenomen door het CvB</w:t>
      </w:r>
      <w:r w:rsidR="004A7EAD">
        <w:t xml:space="preserve">, maar </w:t>
      </w:r>
      <w:r w:rsidR="004A7EAD" w:rsidRPr="004A7EAD">
        <w:t>besloten is om het aan faculteiten over te laten om invulling te geven aan docentontwikkeltijd</w:t>
      </w:r>
      <w:r w:rsidR="006B0EEC">
        <w:t xml:space="preserve">. </w:t>
      </w:r>
    </w:p>
    <w:p w14:paraId="3DA53530" w14:textId="77777777" w:rsidR="004A7EAD" w:rsidRDefault="004A7EAD" w:rsidP="003615CE">
      <w:pPr>
        <w:spacing w:after="0" w:line="240" w:lineRule="auto"/>
        <w:ind w:left="708"/>
      </w:pPr>
    </w:p>
    <w:p w14:paraId="5995FB6E" w14:textId="3F5DF175" w:rsidR="006B0EEC" w:rsidRDefault="006B0EEC" w:rsidP="004A7EAD">
      <w:pPr>
        <w:spacing w:after="0" w:line="240" w:lineRule="auto"/>
        <w:ind w:left="708"/>
      </w:pPr>
      <w:r>
        <w:t>In</w:t>
      </w:r>
      <w:r w:rsidR="003615CE">
        <w:t xml:space="preserve"> de</w:t>
      </w:r>
      <w:r>
        <w:t xml:space="preserve"> CAO staat </w:t>
      </w:r>
      <w:r w:rsidR="003615CE">
        <w:t xml:space="preserve">dat het gaat om </w:t>
      </w:r>
      <w:r>
        <w:t xml:space="preserve">tijd om zich te kunnen ontwikkelen, om training te kunnen doen in onderwijs geven. Ontwikkeldagen heeft niet met werk te maken, </w:t>
      </w:r>
      <w:r w:rsidR="003615CE">
        <w:t>maar meer met het individu en dit wringt.</w:t>
      </w:r>
      <w:r>
        <w:t xml:space="preserve"> </w:t>
      </w:r>
      <w:r w:rsidR="003615CE">
        <w:t xml:space="preserve">Van </w:t>
      </w:r>
      <w:r>
        <w:t>Hogendorp</w:t>
      </w:r>
      <w:r w:rsidR="003615CE">
        <w:t xml:space="preserve"> merkt op dat in artikel </w:t>
      </w:r>
      <w:r>
        <w:t xml:space="preserve">6.10 </w:t>
      </w:r>
      <w:r w:rsidR="003615CE">
        <w:t xml:space="preserve">staat dat er </w:t>
      </w:r>
      <w:r>
        <w:t xml:space="preserve">3 dagen </w:t>
      </w:r>
      <w:r w:rsidR="003615CE">
        <w:t xml:space="preserve">ontwikkeltijd is in het algemeen. </w:t>
      </w:r>
      <w:r>
        <w:t xml:space="preserve">In </w:t>
      </w:r>
      <w:r w:rsidR="003615CE">
        <w:t xml:space="preserve">de </w:t>
      </w:r>
      <w:r>
        <w:t>memo staat dat</w:t>
      </w:r>
      <w:r w:rsidR="00AE64DD">
        <w:t xml:space="preserve"> alle</w:t>
      </w:r>
      <w:r>
        <w:t xml:space="preserve"> wensen die bestaan over ontwikkeling</w:t>
      </w:r>
      <w:r w:rsidR="00AE64DD">
        <w:t xml:space="preserve"> besproken kunnen worden met de</w:t>
      </w:r>
      <w:r>
        <w:t xml:space="preserve"> leidinggevende</w:t>
      </w:r>
      <w:r w:rsidR="00AE64DD">
        <w:t xml:space="preserve">. </w:t>
      </w:r>
      <w:r>
        <w:t xml:space="preserve">De CvB laat het aan de </w:t>
      </w:r>
      <w:r w:rsidR="00180B46">
        <w:t>faculteiten</w:t>
      </w:r>
      <w:r w:rsidR="00AE64DD">
        <w:t xml:space="preserve"> en </w:t>
      </w:r>
      <w:r>
        <w:t xml:space="preserve">FGW kiest om </w:t>
      </w:r>
      <w:r w:rsidR="00AE64DD">
        <w:t>de C</w:t>
      </w:r>
      <w:r>
        <w:t xml:space="preserve">AO te volgen. </w:t>
      </w:r>
      <w:r w:rsidR="00AE64DD">
        <w:t>Deze memo wordt ter informatie aan de FR voorgelegd</w:t>
      </w:r>
      <w:r>
        <w:t xml:space="preserve"> en niet ter instemming. </w:t>
      </w:r>
    </w:p>
    <w:p w14:paraId="3DF594C1" w14:textId="77777777" w:rsidR="00AE64DD" w:rsidRDefault="00AE64DD" w:rsidP="00AE64DD">
      <w:pPr>
        <w:spacing w:after="0" w:line="240" w:lineRule="auto"/>
        <w:ind w:left="708"/>
      </w:pPr>
    </w:p>
    <w:p w14:paraId="1BF48DC9" w14:textId="5A1EDEAA" w:rsidR="00F758F4" w:rsidRDefault="00AE64DD" w:rsidP="004A7EAD">
      <w:pPr>
        <w:spacing w:after="0" w:line="240" w:lineRule="auto"/>
        <w:ind w:left="708"/>
      </w:pPr>
      <w:r>
        <w:t xml:space="preserve">Er ontstaat een discussie over of de 5% van </w:t>
      </w:r>
      <w:proofErr w:type="spellStart"/>
      <w:r>
        <w:t>Toob</w:t>
      </w:r>
      <w:proofErr w:type="spellEnd"/>
      <w:r>
        <w:t xml:space="preserve"> en de bewoording in de CAO. </w:t>
      </w:r>
      <w:r w:rsidR="006B0EEC">
        <w:t>Touwen</w:t>
      </w:r>
      <w:r>
        <w:t xml:space="preserve"> geeft aan dat de </w:t>
      </w:r>
      <w:r w:rsidR="006B0EEC">
        <w:t>werkge</w:t>
      </w:r>
      <w:r w:rsidR="00554202">
        <w:t>ver</w:t>
      </w:r>
      <w:r w:rsidR="006B0EEC">
        <w:t xml:space="preserve"> </w:t>
      </w:r>
      <w:r>
        <w:t>de</w:t>
      </w:r>
      <w:r w:rsidR="006B0EEC">
        <w:t xml:space="preserve"> verplichting </w:t>
      </w:r>
      <w:r>
        <w:t xml:space="preserve">heeft </w:t>
      </w:r>
      <w:r w:rsidR="006B0EEC">
        <w:t>staf gel</w:t>
      </w:r>
      <w:r w:rsidR="00554202">
        <w:t xml:space="preserve">egenheid </w:t>
      </w:r>
      <w:r w:rsidR="006B0EEC">
        <w:t>te geven om</w:t>
      </w:r>
      <w:r>
        <w:t xml:space="preserve"> zich</w:t>
      </w:r>
      <w:r w:rsidR="006B0EEC">
        <w:t xml:space="preserve"> te ontwikkelen, hiervoor is </w:t>
      </w:r>
      <w:proofErr w:type="spellStart"/>
      <w:r w:rsidR="006B0EEC">
        <w:t>Toob</w:t>
      </w:r>
      <w:proofErr w:type="spellEnd"/>
      <w:r w:rsidR="006B0EEC">
        <w:t xml:space="preserve"> ontwikkeld. </w:t>
      </w:r>
      <w:proofErr w:type="spellStart"/>
      <w:r>
        <w:t>Toob</w:t>
      </w:r>
      <w:proofErr w:type="spellEnd"/>
      <w:r>
        <w:t xml:space="preserve"> staat voor</w:t>
      </w:r>
      <w:r w:rsidR="006B0EEC">
        <w:t xml:space="preserve"> taakverdeling onderwijs</w:t>
      </w:r>
      <w:r>
        <w:t>,</w:t>
      </w:r>
      <w:r w:rsidR="006B0EEC">
        <w:t xml:space="preserve"> onderzoek </w:t>
      </w:r>
      <w:r>
        <w:t xml:space="preserve">en </w:t>
      </w:r>
      <w:proofErr w:type="spellStart"/>
      <w:r w:rsidR="006B0EEC">
        <w:t>bestuursbeheer</w:t>
      </w:r>
      <w:proofErr w:type="spellEnd"/>
      <w:r w:rsidR="006B0EEC">
        <w:t xml:space="preserve">. Er zit een urenberekening in om je als docent in te lezen in vakliteratuur. </w:t>
      </w:r>
      <w:r w:rsidR="008E5F89">
        <w:t>Van Ree</w:t>
      </w:r>
      <w:r>
        <w:t xml:space="preserve"> merkt op dat als de CAO gevolgd wordt</w:t>
      </w:r>
      <w:r w:rsidR="00175E24">
        <w:t>,</w:t>
      </w:r>
      <w:r>
        <w:t xml:space="preserve"> daarmee de wet wordt gevolgd en dat dan ook de </w:t>
      </w:r>
      <w:r w:rsidR="00F758F4">
        <w:t>reële</w:t>
      </w:r>
      <w:r>
        <w:t xml:space="preserve"> taakuren ter discussie staan. </w:t>
      </w:r>
    </w:p>
    <w:p w14:paraId="073EFA8D" w14:textId="77777777" w:rsidR="004A7EAD" w:rsidRDefault="004A7EAD" w:rsidP="004A7EAD">
      <w:pPr>
        <w:spacing w:after="0" w:line="240" w:lineRule="auto"/>
        <w:ind w:left="708"/>
      </w:pPr>
    </w:p>
    <w:p w14:paraId="295FEC9A" w14:textId="4007F66D" w:rsidR="008E5F89" w:rsidRDefault="001742D8" w:rsidP="001742D8">
      <w:pPr>
        <w:spacing w:after="0" w:line="240" w:lineRule="auto"/>
        <w:ind w:left="708"/>
      </w:pPr>
      <w:r>
        <w:t>De inhoud van de memo staat ter discussie en Sleutels stelt voor om de vraag of er wel of geen instemming van de FR nodig is te laten uitzoeken door de juristen van de vakbond.</w:t>
      </w:r>
      <w:r w:rsidR="00FD7D67">
        <w:t xml:space="preserve"> </w:t>
      </w:r>
    </w:p>
    <w:p w14:paraId="5824892D" w14:textId="77777777" w:rsidR="008E5F89" w:rsidRDefault="008E5F89" w:rsidP="001742D8">
      <w:pPr>
        <w:spacing w:after="0" w:line="240" w:lineRule="auto"/>
      </w:pPr>
    </w:p>
    <w:p w14:paraId="05D97809" w14:textId="236701C8" w:rsidR="008E5F89" w:rsidRPr="000B6DDF" w:rsidRDefault="00FD7D67" w:rsidP="000B6DDF">
      <w:pPr>
        <w:spacing w:after="0" w:line="240" w:lineRule="auto"/>
        <w:rPr>
          <w:b/>
          <w:bCs/>
        </w:rPr>
      </w:pPr>
      <w:r w:rsidRPr="000B6DDF">
        <w:rPr>
          <w:b/>
          <w:bCs/>
        </w:rPr>
        <w:t xml:space="preserve">6.3 </w:t>
      </w:r>
      <w:r w:rsidRPr="000B6DDF">
        <w:rPr>
          <w:b/>
          <w:bCs/>
        </w:rPr>
        <w:tab/>
      </w:r>
      <w:r w:rsidR="00BF716D" w:rsidRPr="000B6DDF">
        <w:rPr>
          <w:b/>
          <w:bCs/>
        </w:rPr>
        <w:t>Ontruiming Wijnhaven</w:t>
      </w:r>
    </w:p>
    <w:p w14:paraId="4B02459F" w14:textId="47269E80" w:rsidR="00CC144C" w:rsidRDefault="00BF716D" w:rsidP="00D3672E">
      <w:pPr>
        <w:spacing w:after="0" w:line="240" w:lineRule="auto"/>
        <w:ind w:left="708"/>
      </w:pPr>
      <w:r>
        <w:t>Sleutel</w:t>
      </w:r>
      <w:r w:rsidR="001742D8">
        <w:t>s geeft aan dat hierover reeds</w:t>
      </w:r>
      <w:r>
        <w:t xml:space="preserve"> in </w:t>
      </w:r>
      <w:r w:rsidR="001742D8">
        <w:t xml:space="preserve">het </w:t>
      </w:r>
      <w:r>
        <w:t>vooroverleg 3 heel specifieke vragen</w:t>
      </w:r>
      <w:r w:rsidR="001742D8">
        <w:t xml:space="preserve"> over zijn gesteld.</w:t>
      </w:r>
      <w:r w:rsidR="00FD7D67">
        <w:t xml:space="preserve"> </w:t>
      </w:r>
    </w:p>
    <w:p w14:paraId="25C630FD" w14:textId="77777777" w:rsidR="00CC144C" w:rsidRDefault="00CC144C" w:rsidP="00CC144C">
      <w:pPr>
        <w:spacing w:after="0" w:line="240" w:lineRule="auto"/>
        <w:ind w:left="708"/>
      </w:pPr>
    </w:p>
    <w:p w14:paraId="1FC3180E" w14:textId="77777777" w:rsidR="003E701F" w:rsidRDefault="00CC144C" w:rsidP="00CC144C">
      <w:pPr>
        <w:spacing w:after="0" w:line="240" w:lineRule="auto"/>
        <w:ind w:left="708"/>
      </w:pPr>
      <w:r w:rsidRPr="0038391B">
        <w:t>Tayfur</w:t>
      </w:r>
      <w:r w:rsidR="001742D8" w:rsidRPr="0038391B">
        <w:t xml:space="preserve"> merkt op </w:t>
      </w:r>
      <w:r w:rsidR="0038391B" w:rsidRPr="0038391B">
        <w:t>dat t</w:t>
      </w:r>
      <w:r w:rsidR="0038391B">
        <w:t xml:space="preserve">ijdens de protesten van </w:t>
      </w:r>
      <w:r w:rsidR="003E701F">
        <w:t>6 mei jl.</w:t>
      </w:r>
      <w:r w:rsidR="0038391B">
        <w:t xml:space="preserve"> de nooduitgangen waren geblokkeerd. Ieder moest het pand verlaten zonder bezittingen. </w:t>
      </w:r>
    </w:p>
    <w:p w14:paraId="4910138C" w14:textId="77777777" w:rsidR="003E701F" w:rsidRDefault="003E701F" w:rsidP="00CC144C">
      <w:pPr>
        <w:spacing w:after="0" w:line="240" w:lineRule="auto"/>
        <w:ind w:left="708"/>
      </w:pPr>
    </w:p>
    <w:p w14:paraId="71C449DF" w14:textId="3CBFC65E" w:rsidR="00CC144C" w:rsidRDefault="003E701F" w:rsidP="00CC144C">
      <w:pPr>
        <w:spacing w:after="0" w:line="240" w:lineRule="auto"/>
        <w:ind w:left="708"/>
      </w:pPr>
      <w:r>
        <w:t xml:space="preserve">Goedhard legt uit dat het Centraal Crisis Team (CCT) vanuit de universiteit is geregeld. Het decentraal crisisteam (DCT) voor Campus Den Haag wordt gevormd door FGGA. </w:t>
      </w:r>
    </w:p>
    <w:p w14:paraId="59D3CEE8" w14:textId="77777777" w:rsidR="003E701F" w:rsidRDefault="003E701F" w:rsidP="00CC144C">
      <w:pPr>
        <w:spacing w:after="0" w:line="240" w:lineRule="auto"/>
        <w:ind w:left="708"/>
      </w:pPr>
    </w:p>
    <w:p w14:paraId="24653517" w14:textId="2E87C15C" w:rsidR="003E701F" w:rsidRDefault="0038391B" w:rsidP="00CC144C">
      <w:pPr>
        <w:spacing w:after="0" w:line="240" w:lineRule="auto"/>
        <w:ind w:left="708"/>
      </w:pPr>
      <w:r>
        <w:t xml:space="preserve">Goedhard geeft aan </w:t>
      </w:r>
      <w:r w:rsidR="000B6DDF">
        <w:t>dat er</w:t>
      </w:r>
      <w:r>
        <w:t xml:space="preserve"> een </w:t>
      </w:r>
      <w:r w:rsidR="003E701F">
        <w:t>protocol</w:t>
      </w:r>
      <w:r>
        <w:t xml:space="preserve"> </w:t>
      </w:r>
      <w:r w:rsidR="000B6DDF">
        <w:t>is gevolgd</w:t>
      </w:r>
      <w:r w:rsidR="003E701F">
        <w:t xml:space="preserve"> door het DCT van de Campus Den Haag. Het CCT was ook betrokken omdat het om een actie ging die de hele universiteit treft. </w:t>
      </w:r>
      <w:r>
        <w:t xml:space="preserve">Nadat de </w:t>
      </w:r>
      <w:r w:rsidR="000B6DDF">
        <w:t>aanwezigen</w:t>
      </w:r>
      <w:r>
        <w:t xml:space="preserve"> 3 maal zijn gevraagd het pand te verlaten en er geen gehoor aan werd gegeven is de bevoegdheid overgedragen aan de politie. De universiteit heeft dan geen zeggenschap meer. Momenteel wordt gewacht op het feitenrelaas. </w:t>
      </w:r>
    </w:p>
    <w:p w14:paraId="4135F971" w14:textId="77777777" w:rsidR="003E701F" w:rsidRDefault="003E701F" w:rsidP="00CC144C">
      <w:pPr>
        <w:spacing w:after="0" w:line="240" w:lineRule="auto"/>
        <w:ind w:left="708"/>
      </w:pPr>
    </w:p>
    <w:p w14:paraId="1977D6B9" w14:textId="7B62F490" w:rsidR="003E701F" w:rsidRPr="003E701F" w:rsidRDefault="003E701F" w:rsidP="003E701F">
      <w:pPr>
        <w:spacing w:after="0" w:line="240" w:lineRule="auto"/>
        <w:ind w:left="708"/>
        <w:rPr>
          <w:rFonts w:ascii="Calibri" w:eastAsia="Calibri" w:hAnsi="Calibri" w:cs="Calibri"/>
          <w:iCs/>
        </w:rPr>
      </w:pPr>
      <w:r w:rsidRPr="003E701F">
        <w:rPr>
          <w:rFonts w:ascii="Calibri" w:eastAsia="Calibri" w:hAnsi="Calibri" w:cs="Calibri"/>
          <w:iCs/>
        </w:rPr>
        <w:t>De impact van de gebeurtenissen op onze gemeenschap is groot.</w:t>
      </w:r>
      <w:r w:rsidR="00FD7D67">
        <w:rPr>
          <w:rFonts w:ascii="Calibri" w:eastAsia="Calibri" w:hAnsi="Calibri" w:cs="Calibri"/>
          <w:iCs/>
        </w:rPr>
        <w:t xml:space="preserve"> </w:t>
      </w:r>
      <w:r w:rsidRPr="003E701F">
        <w:rPr>
          <w:rFonts w:ascii="Calibri" w:eastAsia="Calibri" w:hAnsi="Calibri" w:cs="Calibri"/>
          <w:iCs/>
        </w:rPr>
        <w:t xml:space="preserve">Het CvB organiseert daarom ook een aantal bijeenkomsten eind mei, in Den Haag en in Leiden. </w:t>
      </w:r>
    </w:p>
    <w:p w14:paraId="5026656D" w14:textId="0D023707" w:rsidR="00FB27F1" w:rsidRDefault="00FB27F1" w:rsidP="004A7EAD">
      <w:pPr>
        <w:spacing w:after="0" w:line="240" w:lineRule="auto"/>
        <w:ind w:left="708"/>
      </w:pPr>
    </w:p>
    <w:p w14:paraId="3081DED5" w14:textId="39D88751" w:rsidR="00FB27F1" w:rsidRDefault="0038391B" w:rsidP="000B6DDF">
      <w:pPr>
        <w:spacing w:after="0" w:line="240" w:lineRule="auto"/>
        <w:ind w:left="708"/>
      </w:pPr>
      <w:r>
        <w:t>Met betrekking tot een vraag over verloren spullen merkt Goedhard op dat het</w:t>
      </w:r>
      <w:r w:rsidR="00FB27F1">
        <w:t xml:space="preserve"> CCT en DCT goederen </w:t>
      </w:r>
      <w:r w:rsidR="00FD7D67">
        <w:t>veiligstellen</w:t>
      </w:r>
      <w:r>
        <w:t xml:space="preserve">. Er is onduidelijkheid geweest over de te volgen procedure hieromtrent. Dit zal worden meegenomen in de evaluatie over de </w:t>
      </w:r>
      <w:r w:rsidR="00FB27F1">
        <w:t xml:space="preserve">communicatie vanuit </w:t>
      </w:r>
      <w:r>
        <w:t xml:space="preserve">de </w:t>
      </w:r>
      <w:r w:rsidR="00FB27F1">
        <w:t>Service Des</w:t>
      </w:r>
      <w:r>
        <w:t>k</w:t>
      </w:r>
      <w:r w:rsidR="00FB27F1">
        <w:t xml:space="preserve">. </w:t>
      </w:r>
    </w:p>
    <w:p w14:paraId="54C5A06E" w14:textId="77777777" w:rsidR="00FB27F1" w:rsidRDefault="00FB27F1" w:rsidP="00CC144C">
      <w:pPr>
        <w:spacing w:after="0" w:line="240" w:lineRule="auto"/>
        <w:ind w:left="708"/>
      </w:pPr>
    </w:p>
    <w:p w14:paraId="491C4268" w14:textId="1A3D39A1" w:rsidR="003E701F" w:rsidRPr="00463FD0" w:rsidRDefault="008A613A" w:rsidP="003E701F">
      <w:pPr>
        <w:spacing w:after="0" w:line="240" w:lineRule="auto"/>
        <w:ind w:left="708"/>
      </w:pPr>
      <w:r>
        <w:t>Over verloren spullen en de vraag over compensatie merkt Te Velde op dat de bewuste personen zich kunnen melden bij Verkerk (assessor).</w:t>
      </w:r>
      <w:r w:rsidR="00FD7D67">
        <w:t xml:space="preserve"> </w:t>
      </w:r>
    </w:p>
    <w:p w14:paraId="4699D06E" w14:textId="77777777" w:rsidR="00BF716D" w:rsidRPr="00463FD0" w:rsidRDefault="00BF716D" w:rsidP="008E5F89">
      <w:pPr>
        <w:spacing w:after="0" w:line="240" w:lineRule="auto"/>
        <w:ind w:left="708"/>
      </w:pPr>
    </w:p>
    <w:p w14:paraId="3752834A" w14:textId="7CCE23B9" w:rsidR="00C50AB7" w:rsidRPr="00DF71B0" w:rsidRDefault="00A312DA" w:rsidP="006A7DC1">
      <w:pPr>
        <w:spacing w:after="0" w:line="240" w:lineRule="auto"/>
        <w:rPr>
          <w:rFonts w:cstheme="minorHAnsi"/>
        </w:rPr>
      </w:pPr>
      <w:bookmarkStart w:id="3" w:name="_Hlk198211911"/>
      <w:r w:rsidRPr="00DF71B0">
        <w:rPr>
          <w:rFonts w:cstheme="minorHAnsi"/>
          <w:b/>
          <w:bCs/>
        </w:rPr>
        <w:t>7.</w:t>
      </w:r>
      <w:r w:rsidRPr="00DF71B0">
        <w:rPr>
          <w:rFonts w:cstheme="minorHAnsi"/>
          <w:b/>
          <w:bCs/>
        </w:rPr>
        <w:tab/>
        <w:t>Verslag en actiepunten</w:t>
      </w:r>
      <w:r w:rsidR="00FD7D67">
        <w:rPr>
          <w:rFonts w:cstheme="minorHAnsi"/>
          <w:b/>
          <w:bCs/>
        </w:rPr>
        <w:t xml:space="preserve">   </w:t>
      </w:r>
      <w:r w:rsidR="00FD7D67">
        <w:rPr>
          <w:rFonts w:cstheme="minorHAnsi"/>
        </w:rPr>
        <w:t xml:space="preserve">   </w:t>
      </w:r>
      <w:r w:rsidRPr="00DF71B0">
        <w:rPr>
          <w:rFonts w:cstheme="minorHAnsi"/>
        </w:rPr>
        <w:t xml:space="preserve"> </w:t>
      </w:r>
    </w:p>
    <w:bookmarkEnd w:id="3"/>
    <w:p w14:paraId="23383229" w14:textId="15CAFBCC" w:rsidR="00BF716D" w:rsidRDefault="00FD7D67" w:rsidP="008A613A">
      <w:pPr>
        <w:spacing w:after="0" w:line="240" w:lineRule="auto"/>
        <w:rPr>
          <w:rFonts w:cstheme="minorHAnsi"/>
        </w:rPr>
      </w:pPr>
      <w:r>
        <w:rPr>
          <w:rFonts w:cstheme="minorHAnsi"/>
        </w:rPr>
        <w:t xml:space="preserve">  </w:t>
      </w:r>
      <w:r w:rsidR="00A312DA" w:rsidRPr="00DF71B0">
        <w:rPr>
          <w:rFonts w:cstheme="minorHAnsi"/>
        </w:rPr>
        <w:t xml:space="preserve"> </w:t>
      </w:r>
      <w:r w:rsidR="00F44B30" w:rsidRPr="00DF71B0">
        <w:rPr>
          <w:rFonts w:cstheme="minorHAnsi"/>
        </w:rPr>
        <w:tab/>
      </w:r>
      <w:r w:rsidR="00602FCE">
        <w:rPr>
          <w:rFonts w:cstheme="minorHAnsi"/>
        </w:rPr>
        <w:t>Het verslag wordt</w:t>
      </w:r>
      <w:r w:rsidR="008A613A">
        <w:rPr>
          <w:rFonts w:cstheme="minorHAnsi"/>
        </w:rPr>
        <w:t xml:space="preserve"> vastgesteld. </w:t>
      </w:r>
    </w:p>
    <w:p w14:paraId="2888099D" w14:textId="77777777" w:rsidR="00BF716D" w:rsidRDefault="00BF716D" w:rsidP="00F44B30">
      <w:pPr>
        <w:spacing w:after="0" w:line="240" w:lineRule="auto"/>
        <w:rPr>
          <w:rFonts w:cstheme="minorHAnsi"/>
        </w:rPr>
      </w:pPr>
    </w:p>
    <w:p w14:paraId="1FFC8265" w14:textId="67B9A593" w:rsidR="000B6DDF" w:rsidRDefault="000B6DDF" w:rsidP="00AA2C56">
      <w:pPr>
        <w:spacing w:after="0" w:line="240" w:lineRule="auto"/>
        <w:ind w:left="708"/>
        <w:rPr>
          <w:rFonts w:cstheme="minorHAnsi"/>
        </w:rPr>
      </w:pPr>
      <w:r>
        <w:rPr>
          <w:rFonts w:cstheme="minorHAnsi"/>
        </w:rPr>
        <w:lastRenderedPageBreak/>
        <w:t>Over de actiepunten</w:t>
      </w:r>
      <w:r w:rsidR="00175E24">
        <w:rPr>
          <w:rFonts w:cstheme="minorHAnsi"/>
        </w:rPr>
        <w:t xml:space="preserve"> uit het vorig overleg</w:t>
      </w:r>
      <w:r>
        <w:rPr>
          <w:rFonts w:cstheme="minorHAnsi"/>
        </w:rPr>
        <w:t>:</w:t>
      </w:r>
    </w:p>
    <w:p w14:paraId="4CFD1465" w14:textId="763007C5" w:rsidR="000B6DDF" w:rsidRDefault="000B6DDF" w:rsidP="000B6DDF">
      <w:pPr>
        <w:pStyle w:val="Lijstalinea"/>
        <w:numPr>
          <w:ilvl w:val="0"/>
          <w:numId w:val="33"/>
        </w:numPr>
        <w:spacing w:after="0" w:line="240" w:lineRule="auto"/>
        <w:rPr>
          <w:rFonts w:cstheme="minorHAnsi"/>
        </w:rPr>
      </w:pPr>
      <w:r>
        <w:rPr>
          <w:rFonts w:cstheme="minorHAnsi"/>
        </w:rPr>
        <w:t xml:space="preserve">Goedhard overweegt gebruik van belcellen </w:t>
      </w:r>
      <w:r w:rsidR="00BF716D" w:rsidRPr="000B6DDF">
        <w:rPr>
          <w:rFonts w:cstheme="minorHAnsi"/>
        </w:rPr>
        <w:t>voor studenten met een functi</w:t>
      </w:r>
      <w:r>
        <w:rPr>
          <w:rFonts w:cstheme="minorHAnsi"/>
        </w:rPr>
        <w:t>e (</w:t>
      </w:r>
      <w:r w:rsidR="00BF716D" w:rsidRPr="000B6DDF">
        <w:rPr>
          <w:rFonts w:cstheme="minorHAnsi"/>
        </w:rPr>
        <w:t>zoals OLC of medezeggenschap</w:t>
      </w:r>
      <w:r>
        <w:rPr>
          <w:rFonts w:cstheme="minorHAnsi"/>
        </w:rPr>
        <w:t xml:space="preserve">). </w:t>
      </w:r>
    </w:p>
    <w:p w14:paraId="1E64C8EB" w14:textId="5811D862" w:rsidR="00CC144C" w:rsidRPr="000B6DDF" w:rsidRDefault="00AA2C56" w:rsidP="000B6DDF">
      <w:pPr>
        <w:pStyle w:val="Lijstalinea"/>
        <w:numPr>
          <w:ilvl w:val="0"/>
          <w:numId w:val="33"/>
        </w:numPr>
        <w:spacing w:after="0" w:line="240" w:lineRule="auto"/>
        <w:rPr>
          <w:rFonts w:cstheme="minorHAnsi"/>
        </w:rPr>
      </w:pPr>
      <w:bookmarkStart w:id="4" w:name="_Hlk200464897"/>
      <w:r w:rsidRPr="000B6DDF">
        <w:rPr>
          <w:rFonts w:cstheme="minorHAnsi"/>
        </w:rPr>
        <w:t xml:space="preserve">Touwen </w:t>
      </w:r>
      <w:r w:rsidR="000B6DDF">
        <w:rPr>
          <w:rFonts w:cstheme="minorHAnsi"/>
        </w:rPr>
        <w:t>rappelleert SAZ</w:t>
      </w:r>
      <w:r w:rsidRPr="000B6DDF">
        <w:rPr>
          <w:rFonts w:cstheme="minorHAnsi"/>
        </w:rPr>
        <w:t xml:space="preserve"> over het NVIC. </w:t>
      </w:r>
    </w:p>
    <w:bookmarkEnd w:id="4"/>
    <w:p w14:paraId="11E57BD0" w14:textId="77777777" w:rsidR="00CC144C" w:rsidRDefault="00CC144C" w:rsidP="00F44B30">
      <w:pPr>
        <w:spacing w:after="0" w:line="240" w:lineRule="auto"/>
        <w:rPr>
          <w:rFonts w:cstheme="minorHAnsi"/>
        </w:rPr>
      </w:pPr>
    </w:p>
    <w:p w14:paraId="5E0BA55A" w14:textId="2769EEF8" w:rsidR="00147FCB" w:rsidRDefault="00147FCB" w:rsidP="00147FCB">
      <w:pPr>
        <w:spacing w:after="0" w:line="240" w:lineRule="auto"/>
        <w:rPr>
          <w:rFonts w:cstheme="minorHAnsi"/>
        </w:rPr>
      </w:pPr>
      <w:r>
        <w:rPr>
          <w:rFonts w:cstheme="minorHAnsi"/>
          <w:b/>
          <w:bCs/>
        </w:rPr>
        <w:t>8</w:t>
      </w:r>
      <w:r w:rsidRPr="00A312DA">
        <w:rPr>
          <w:rFonts w:cstheme="minorHAnsi"/>
          <w:b/>
          <w:bCs/>
        </w:rPr>
        <w:t>.</w:t>
      </w:r>
      <w:r w:rsidRPr="00A312DA">
        <w:rPr>
          <w:rFonts w:cstheme="minorHAnsi"/>
          <w:b/>
          <w:bCs/>
        </w:rPr>
        <w:tab/>
      </w:r>
      <w:r>
        <w:rPr>
          <w:rFonts w:cstheme="minorHAnsi"/>
          <w:b/>
          <w:bCs/>
        </w:rPr>
        <w:t>Documenten ter kennisname</w:t>
      </w:r>
      <w:r w:rsidR="00FD7D67">
        <w:rPr>
          <w:rFonts w:cstheme="minorHAnsi"/>
          <w:b/>
          <w:bCs/>
        </w:rPr>
        <w:t xml:space="preserve">   </w:t>
      </w:r>
      <w:r w:rsidR="00FD7D67">
        <w:rPr>
          <w:rFonts w:cstheme="minorHAnsi"/>
        </w:rPr>
        <w:t xml:space="preserve">   </w:t>
      </w:r>
      <w:r w:rsidRPr="00A312DA">
        <w:rPr>
          <w:rFonts w:cstheme="minorHAnsi"/>
        </w:rPr>
        <w:t xml:space="preserve"> </w:t>
      </w:r>
    </w:p>
    <w:p w14:paraId="0CE9344A" w14:textId="457F5C86" w:rsidR="00147FCB" w:rsidRDefault="00147FCB" w:rsidP="00147FCB">
      <w:pPr>
        <w:spacing w:after="0" w:line="240" w:lineRule="auto"/>
        <w:rPr>
          <w:rFonts w:cstheme="minorHAnsi"/>
        </w:rPr>
      </w:pPr>
      <w:r>
        <w:rPr>
          <w:rFonts w:cstheme="minorHAnsi"/>
        </w:rPr>
        <w:tab/>
      </w:r>
      <w:r w:rsidR="00AA2C56">
        <w:rPr>
          <w:rFonts w:cstheme="minorHAnsi"/>
        </w:rPr>
        <w:t>Geen opmerkingen.</w:t>
      </w:r>
    </w:p>
    <w:bookmarkEnd w:id="2"/>
    <w:p w14:paraId="1C225C89" w14:textId="77777777" w:rsidR="00F75B27" w:rsidRDefault="00F75B27" w:rsidP="009F2092">
      <w:pPr>
        <w:spacing w:after="0" w:line="240" w:lineRule="auto"/>
        <w:rPr>
          <w:rFonts w:cstheme="minorHAnsi"/>
        </w:rPr>
      </w:pPr>
    </w:p>
    <w:p w14:paraId="2FEC86E0" w14:textId="4B6B0E24" w:rsidR="00BD68F8" w:rsidRPr="00010997" w:rsidRDefault="00A312DA" w:rsidP="009F2092">
      <w:pPr>
        <w:spacing w:after="0" w:line="240" w:lineRule="auto"/>
        <w:rPr>
          <w:rFonts w:cstheme="minorHAnsi"/>
          <w:b/>
          <w:bCs/>
        </w:rPr>
      </w:pPr>
      <w:r w:rsidRPr="00010997">
        <w:rPr>
          <w:rFonts w:cstheme="minorHAnsi"/>
          <w:b/>
          <w:bCs/>
        </w:rPr>
        <w:t>9</w:t>
      </w:r>
      <w:r w:rsidR="00BD68F8" w:rsidRPr="00010997">
        <w:rPr>
          <w:rFonts w:cstheme="minorHAnsi"/>
          <w:b/>
          <w:bCs/>
        </w:rPr>
        <w:tab/>
        <w:t>Rondvraag en sluiting</w:t>
      </w:r>
    </w:p>
    <w:p w14:paraId="02BBC2E9" w14:textId="7DC67A1F" w:rsidR="00AA2C56" w:rsidRDefault="00AA2C56" w:rsidP="00EE5DF0">
      <w:pPr>
        <w:spacing w:after="0" w:line="240" w:lineRule="auto"/>
        <w:ind w:left="708"/>
        <w:rPr>
          <w:rFonts w:cstheme="minorHAnsi"/>
        </w:rPr>
      </w:pPr>
      <w:bookmarkStart w:id="5" w:name="_Hlk199528495"/>
      <w:r>
        <w:rPr>
          <w:rFonts w:cstheme="minorHAnsi"/>
        </w:rPr>
        <w:t>Vanuit de rondvraag wordt er door Goedhard aandacht besteed aan:</w:t>
      </w:r>
    </w:p>
    <w:bookmarkEnd w:id="5"/>
    <w:p w14:paraId="63917153" w14:textId="72FAEC3B" w:rsidR="00AA2C56" w:rsidRPr="00AA2C56" w:rsidRDefault="00AA2C56" w:rsidP="00AA2C56">
      <w:pPr>
        <w:pStyle w:val="Lijstalinea"/>
        <w:numPr>
          <w:ilvl w:val="0"/>
          <w:numId w:val="32"/>
        </w:numPr>
        <w:spacing w:after="0" w:line="240" w:lineRule="auto"/>
        <w:rPr>
          <w:rFonts w:cstheme="minorHAnsi"/>
        </w:rPr>
      </w:pPr>
      <w:r>
        <w:rPr>
          <w:rFonts w:cstheme="minorHAnsi"/>
        </w:rPr>
        <w:t>Ontwikkeling Aleida Nijland en de opzegtermijn</w:t>
      </w:r>
      <w:r w:rsidR="00F758F4">
        <w:rPr>
          <w:rFonts w:cstheme="minorHAnsi"/>
        </w:rPr>
        <w:t xml:space="preserve">, </w:t>
      </w:r>
      <w:r>
        <w:rPr>
          <w:rFonts w:cstheme="minorHAnsi"/>
        </w:rPr>
        <w:t>liefst drie maanden ervoor</w:t>
      </w:r>
      <w:r w:rsidR="00F758F4">
        <w:rPr>
          <w:rFonts w:cstheme="minorHAnsi"/>
        </w:rPr>
        <w:t xml:space="preserve">, </w:t>
      </w:r>
      <w:r>
        <w:rPr>
          <w:rFonts w:cstheme="minorHAnsi"/>
        </w:rPr>
        <w:t xml:space="preserve">voor de huidige huurders (anti-kraak). </w:t>
      </w:r>
      <w:r w:rsidR="000230E2">
        <w:rPr>
          <w:rFonts w:cstheme="minorHAnsi"/>
        </w:rPr>
        <w:t>Goedhard zal haar best hiervoor doen.</w:t>
      </w:r>
    </w:p>
    <w:p w14:paraId="7FBD1C94" w14:textId="1DDE14DD" w:rsidR="00AA2C56" w:rsidRDefault="00AA2C56" w:rsidP="00AA2C56">
      <w:pPr>
        <w:pStyle w:val="Lijstalinea"/>
        <w:numPr>
          <w:ilvl w:val="0"/>
          <w:numId w:val="32"/>
        </w:numPr>
        <w:spacing w:after="0" w:line="240" w:lineRule="auto"/>
        <w:rPr>
          <w:rFonts w:cstheme="minorHAnsi"/>
        </w:rPr>
      </w:pPr>
      <w:r>
        <w:rPr>
          <w:rFonts w:cstheme="minorHAnsi"/>
        </w:rPr>
        <w:t xml:space="preserve">Uitzoeken waarom </w:t>
      </w:r>
      <w:r w:rsidR="00BA5FC9">
        <w:rPr>
          <w:rFonts w:cstheme="minorHAnsi"/>
        </w:rPr>
        <w:t xml:space="preserve">de stilteruimte zo beveiligd is, men moet vaak de LU-card updaten voor entree en waarom </w:t>
      </w:r>
      <w:r>
        <w:rPr>
          <w:rFonts w:cstheme="minorHAnsi"/>
        </w:rPr>
        <w:t xml:space="preserve">er aan de buitenkant van de stilteruimte in het </w:t>
      </w:r>
      <w:proofErr w:type="spellStart"/>
      <w:r>
        <w:rPr>
          <w:rFonts w:cstheme="minorHAnsi"/>
        </w:rPr>
        <w:t>Lipsius</w:t>
      </w:r>
      <w:proofErr w:type="spellEnd"/>
      <w:r>
        <w:rPr>
          <w:rFonts w:cstheme="minorHAnsi"/>
        </w:rPr>
        <w:t xml:space="preserve"> </w:t>
      </w:r>
      <w:r w:rsidR="00081D21">
        <w:rPr>
          <w:rFonts w:cstheme="minorHAnsi"/>
        </w:rPr>
        <w:t>een slot zit</w:t>
      </w:r>
      <w:r w:rsidR="00BA5FC9">
        <w:rPr>
          <w:rFonts w:cstheme="minorHAnsi"/>
        </w:rPr>
        <w:t xml:space="preserve"> terwijl er een bordje hangt dat de deur open is.</w:t>
      </w:r>
    </w:p>
    <w:p w14:paraId="50ECA47D" w14:textId="77777777" w:rsidR="00081D21" w:rsidRPr="00AA2C56" w:rsidRDefault="00081D21" w:rsidP="00081D21">
      <w:pPr>
        <w:pStyle w:val="Lijstalinea"/>
        <w:spacing w:after="0" w:line="240" w:lineRule="auto"/>
        <w:ind w:left="1068"/>
        <w:rPr>
          <w:rFonts w:cstheme="minorHAnsi"/>
        </w:rPr>
      </w:pPr>
    </w:p>
    <w:p w14:paraId="0E40CB4E" w14:textId="38C8BF4F" w:rsidR="00014B0E" w:rsidRDefault="00081D21" w:rsidP="00B365DF">
      <w:pPr>
        <w:spacing w:after="0" w:line="240" w:lineRule="auto"/>
        <w:ind w:left="708"/>
        <w:rPr>
          <w:rFonts w:cstheme="minorHAnsi"/>
        </w:rPr>
      </w:pPr>
      <w:r w:rsidRPr="00081D21">
        <w:rPr>
          <w:rFonts w:cstheme="minorHAnsi"/>
        </w:rPr>
        <w:t xml:space="preserve">Vanuit de rondvraag wordt er door </w:t>
      </w:r>
      <w:r>
        <w:rPr>
          <w:rFonts w:cstheme="minorHAnsi"/>
        </w:rPr>
        <w:t xml:space="preserve">Verkerk </w:t>
      </w:r>
      <w:r w:rsidRPr="00081D21">
        <w:rPr>
          <w:rFonts w:cstheme="minorHAnsi"/>
        </w:rPr>
        <w:t>aandacht besteed aan:</w:t>
      </w:r>
    </w:p>
    <w:p w14:paraId="4C44EC42" w14:textId="6D0A9B81" w:rsidR="00081D21" w:rsidRDefault="00081D21" w:rsidP="00877E15">
      <w:pPr>
        <w:pStyle w:val="Lijstalinea"/>
        <w:numPr>
          <w:ilvl w:val="0"/>
          <w:numId w:val="32"/>
        </w:numPr>
        <w:spacing w:after="0" w:line="240" w:lineRule="auto"/>
        <w:ind w:left="708"/>
        <w:rPr>
          <w:rFonts w:cstheme="minorHAnsi"/>
        </w:rPr>
      </w:pPr>
      <w:r w:rsidRPr="00353BE1">
        <w:rPr>
          <w:rFonts w:cstheme="minorHAnsi"/>
        </w:rPr>
        <w:t>Zonering in de UB in verband met tikkende geluiden van laptops</w:t>
      </w:r>
      <w:r w:rsidR="000B6DDF" w:rsidRPr="00353BE1">
        <w:rPr>
          <w:rFonts w:cstheme="minorHAnsi"/>
        </w:rPr>
        <w:t>.</w:t>
      </w:r>
      <w:r w:rsidR="00353BE1" w:rsidRPr="00353BE1">
        <w:rPr>
          <w:rFonts w:cstheme="minorHAnsi"/>
        </w:rPr>
        <w:t xml:space="preserve"> Van Tuijl stelt voor de mogelijkheden te laten nagaan voor mensen met </w:t>
      </w:r>
      <w:proofErr w:type="spellStart"/>
      <w:r w:rsidR="00353BE1" w:rsidRPr="00353BE1">
        <w:rPr>
          <w:rFonts w:cstheme="minorHAnsi"/>
        </w:rPr>
        <w:t>sensory</w:t>
      </w:r>
      <w:proofErr w:type="spellEnd"/>
      <w:r w:rsidR="00353BE1" w:rsidRPr="00353BE1">
        <w:rPr>
          <w:rFonts w:cstheme="minorHAnsi"/>
        </w:rPr>
        <w:t xml:space="preserve"> issues. Te Velde</w:t>
      </w:r>
      <w:r w:rsidR="006E4FAF">
        <w:rPr>
          <w:rFonts w:cstheme="minorHAnsi"/>
        </w:rPr>
        <w:t xml:space="preserve"> verzoekt</w:t>
      </w:r>
      <w:r w:rsidR="00353BE1" w:rsidRPr="00353BE1">
        <w:rPr>
          <w:rFonts w:cstheme="minorHAnsi"/>
        </w:rPr>
        <w:t xml:space="preserve"> de studentgeleding dit </w:t>
      </w:r>
      <w:r w:rsidR="006E4FAF">
        <w:rPr>
          <w:rFonts w:cstheme="minorHAnsi"/>
        </w:rPr>
        <w:t>te</w:t>
      </w:r>
      <w:r w:rsidR="00353BE1" w:rsidRPr="00353BE1">
        <w:rPr>
          <w:rFonts w:cstheme="minorHAnsi"/>
        </w:rPr>
        <w:t xml:space="preserve"> inventariseren. </w:t>
      </w:r>
    </w:p>
    <w:p w14:paraId="34B1775C" w14:textId="77777777" w:rsidR="00353BE1" w:rsidRPr="00353BE1" w:rsidRDefault="00353BE1" w:rsidP="00A71120">
      <w:pPr>
        <w:pStyle w:val="Lijstalinea"/>
        <w:spacing w:after="0" w:line="240" w:lineRule="auto"/>
        <w:ind w:left="708"/>
        <w:rPr>
          <w:rFonts w:cstheme="minorHAnsi"/>
        </w:rPr>
      </w:pPr>
    </w:p>
    <w:sectPr w:rsidR="00353BE1" w:rsidRPr="00353BE1" w:rsidSect="002328D6">
      <w:footerReference w:type="default" r:id="rId8"/>
      <w:pgSz w:w="11906" w:h="16838"/>
      <w:pgMar w:top="1418" w:right="1418" w:bottom="1418" w:left="1418" w:header="709" w:footer="709" w:gutter="0"/>
      <w:lnNumType w:countBy="5"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F28708" w14:textId="77777777" w:rsidR="008F51E2" w:rsidRDefault="008F51E2">
      <w:pPr>
        <w:spacing w:after="0" w:line="240" w:lineRule="auto"/>
      </w:pPr>
      <w:r>
        <w:separator/>
      </w:r>
    </w:p>
  </w:endnote>
  <w:endnote w:type="continuationSeparator" w:id="0">
    <w:p w14:paraId="5AF818FC" w14:textId="77777777" w:rsidR="008F51E2" w:rsidRDefault="008F51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7503253"/>
      <w:docPartObj>
        <w:docPartGallery w:val="Page Numbers (Bottom of Page)"/>
        <w:docPartUnique/>
      </w:docPartObj>
    </w:sdtPr>
    <w:sdtEndPr/>
    <w:sdtContent>
      <w:p w14:paraId="2C9B063F" w14:textId="77777777" w:rsidR="001E45D0" w:rsidRDefault="001E45D0">
        <w:pPr>
          <w:pStyle w:val="Voettekst"/>
          <w:jc w:val="right"/>
        </w:pPr>
        <w:r>
          <w:fldChar w:fldCharType="begin"/>
        </w:r>
        <w:r>
          <w:instrText>PAGE   \* MERGEFORMAT</w:instrText>
        </w:r>
        <w:r>
          <w:fldChar w:fldCharType="separate"/>
        </w:r>
        <w:r>
          <w:t>2</w:t>
        </w:r>
        <w:r>
          <w:fldChar w:fldCharType="end"/>
        </w:r>
      </w:p>
    </w:sdtContent>
  </w:sdt>
  <w:p w14:paraId="524B5775" w14:textId="77777777" w:rsidR="001E45D0" w:rsidRDefault="001E45D0">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4E31AE" w14:textId="77777777" w:rsidR="008F51E2" w:rsidRDefault="008F51E2">
      <w:pPr>
        <w:spacing w:after="0" w:line="240" w:lineRule="auto"/>
      </w:pPr>
      <w:r>
        <w:separator/>
      </w:r>
    </w:p>
  </w:footnote>
  <w:footnote w:type="continuationSeparator" w:id="0">
    <w:p w14:paraId="0173028A" w14:textId="77777777" w:rsidR="008F51E2" w:rsidRDefault="008F51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A7181"/>
    <w:multiLevelType w:val="hybridMultilevel"/>
    <w:tmpl w:val="4BEE41C2"/>
    <w:lvl w:ilvl="0" w:tplc="A51A47A0">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FB79EC"/>
    <w:multiLevelType w:val="hybridMultilevel"/>
    <w:tmpl w:val="0854DF44"/>
    <w:lvl w:ilvl="0" w:tplc="259E8DA2">
      <w:start w:val="10"/>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 w15:restartNumberingAfterBreak="0">
    <w:nsid w:val="04100173"/>
    <w:multiLevelType w:val="multilevel"/>
    <w:tmpl w:val="9DAA155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04987CCE"/>
    <w:multiLevelType w:val="multilevel"/>
    <w:tmpl w:val="6BA4ECC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7D063D0"/>
    <w:multiLevelType w:val="hybridMultilevel"/>
    <w:tmpl w:val="B67C4EA4"/>
    <w:lvl w:ilvl="0" w:tplc="26865964">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0BBC55DC"/>
    <w:multiLevelType w:val="hybridMultilevel"/>
    <w:tmpl w:val="EF5C617E"/>
    <w:lvl w:ilvl="0" w:tplc="0413000F">
      <w:start w:val="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0D9E1571"/>
    <w:multiLevelType w:val="hybridMultilevel"/>
    <w:tmpl w:val="787215FC"/>
    <w:lvl w:ilvl="0" w:tplc="52225350">
      <w:start w:val="7"/>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22F3DE8"/>
    <w:multiLevelType w:val="multilevel"/>
    <w:tmpl w:val="4AE8F87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4A4089E"/>
    <w:multiLevelType w:val="hybridMultilevel"/>
    <w:tmpl w:val="A3E2BC9C"/>
    <w:lvl w:ilvl="0" w:tplc="04130001">
      <w:start w:val="1"/>
      <w:numFmt w:val="bullet"/>
      <w:lvlText w:val=""/>
      <w:lvlJc w:val="left"/>
      <w:pPr>
        <w:ind w:left="1428" w:hanging="360"/>
      </w:pPr>
      <w:rPr>
        <w:rFonts w:ascii="Symbol" w:hAnsi="Symbol"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9" w15:restartNumberingAfterBreak="0">
    <w:nsid w:val="1A032BAF"/>
    <w:multiLevelType w:val="multilevel"/>
    <w:tmpl w:val="434AC090"/>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1B3879D8"/>
    <w:multiLevelType w:val="multilevel"/>
    <w:tmpl w:val="336C466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CAA6E03"/>
    <w:multiLevelType w:val="hybridMultilevel"/>
    <w:tmpl w:val="AEA8D78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230EE1"/>
    <w:multiLevelType w:val="hybridMultilevel"/>
    <w:tmpl w:val="75083C76"/>
    <w:lvl w:ilvl="0" w:tplc="DF1E1CBA">
      <w:start w:val="1"/>
      <w:numFmt w:val="decimal"/>
      <w:lvlText w:val="%1."/>
      <w:lvlJc w:val="left"/>
      <w:pPr>
        <w:ind w:left="1065" w:hanging="70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6FF48A3"/>
    <w:multiLevelType w:val="multilevel"/>
    <w:tmpl w:val="809EAD2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lowerRoman"/>
      <w:isLgl/>
      <w:lvlText w:val="%1.%2.%3"/>
      <w:lvlJc w:val="left"/>
      <w:pPr>
        <w:ind w:left="1440" w:hanging="108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2D3328B2"/>
    <w:multiLevelType w:val="hybridMultilevel"/>
    <w:tmpl w:val="DA8CA6B4"/>
    <w:lvl w:ilvl="0" w:tplc="392225CE">
      <w:start w:val="3"/>
      <w:numFmt w:val="bullet"/>
      <w:lvlText w:val="-"/>
      <w:lvlJc w:val="left"/>
      <w:pPr>
        <w:ind w:left="1065" w:hanging="360"/>
      </w:pPr>
      <w:rPr>
        <w:rFonts w:ascii="Calibri" w:eastAsiaTheme="minorHAnsi" w:hAnsi="Calibri" w:cs="Calibri"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15" w15:restartNumberingAfterBreak="0">
    <w:nsid w:val="2D5F6010"/>
    <w:multiLevelType w:val="multilevel"/>
    <w:tmpl w:val="2788DCF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F5A4769"/>
    <w:multiLevelType w:val="hybridMultilevel"/>
    <w:tmpl w:val="E6BC4F6E"/>
    <w:lvl w:ilvl="0" w:tplc="0413000F">
      <w:start w:val="7"/>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954146D"/>
    <w:multiLevelType w:val="multilevel"/>
    <w:tmpl w:val="998ACD0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2B7393"/>
    <w:multiLevelType w:val="hybridMultilevel"/>
    <w:tmpl w:val="D2E08028"/>
    <w:lvl w:ilvl="0" w:tplc="F65A7B70">
      <w:start w:val="3"/>
      <w:numFmt w:val="bullet"/>
      <w:lvlText w:val="-"/>
      <w:lvlJc w:val="left"/>
      <w:pPr>
        <w:ind w:left="1068" w:hanging="360"/>
      </w:pPr>
      <w:rPr>
        <w:rFonts w:ascii="Calibri" w:eastAsiaTheme="minorHAnsi" w:hAnsi="Calibri" w:cs="Calibri"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9" w15:restartNumberingAfterBreak="0">
    <w:nsid w:val="3EE400FE"/>
    <w:multiLevelType w:val="hybridMultilevel"/>
    <w:tmpl w:val="649C38FA"/>
    <w:lvl w:ilvl="0" w:tplc="928CAE4E">
      <w:start w:val="2"/>
      <w:numFmt w:val="bullet"/>
      <w:lvlText w:val="-"/>
      <w:lvlJc w:val="left"/>
      <w:pPr>
        <w:ind w:left="-491" w:hanging="360"/>
      </w:pPr>
      <w:rPr>
        <w:rFonts w:ascii="Calibri" w:eastAsia="Aptos" w:hAnsi="Calibri" w:cs="Calibri" w:hint="default"/>
      </w:rPr>
    </w:lvl>
    <w:lvl w:ilvl="1" w:tplc="04130003">
      <w:start w:val="1"/>
      <w:numFmt w:val="bullet"/>
      <w:lvlText w:val="o"/>
      <w:lvlJc w:val="left"/>
      <w:pPr>
        <w:ind w:left="229" w:hanging="360"/>
      </w:pPr>
      <w:rPr>
        <w:rFonts w:ascii="Courier New" w:hAnsi="Courier New" w:cs="Courier New" w:hint="default"/>
      </w:rPr>
    </w:lvl>
    <w:lvl w:ilvl="2" w:tplc="04130005">
      <w:start w:val="1"/>
      <w:numFmt w:val="bullet"/>
      <w:lvlText w:val=""/>
      <w:lvlJc w:val="left"/>
      <w:pPr>
        <w:ind w:left="949" w:hanging="360"/>
      </w:pPr>
      <w:rPr>
        <w:rFonts w:ascii="Wingdings" w:hAnsi="Wingdings" w:hint="default"/>
      </w:rPr>
    </w:lvl>
    <w:lvl w:ilvl="3" w:tplc="04130001">
      <w:start w:val="1"/>
      <w:numFmt w:val="bullet"/>
      <w:lvlText w:val=""/>
      <w:lvlJc w:val="left"/>
      <w:pPr>
        <w:ind w:left="1669" w:hanging="360"/>
      </w:pPr>
      <w:rPr>
        <w:rFonts w:ascii="Symbol" w:hAnsi="Symbol" w:hint="default"/>
      </w:rPr>
    </w:lvl>
    <w:lvl w:ilvl="4" w:tplc="04130003">
      <w:start w:val="1"/>
      <w:numFmt w:val="bullet"/>
      <w:lvlText w:val="o"/>
      <w:lvlJc w:val="left"/>
      <w:pPr>
        <w:ind w:left="2389" w:hanging="360"/>
      </w:pPr>
      <w:rPr>
        <w:rFonts w:ascii="Courier New" w:hAnsi="Courier New" w:cs="Courier New" w:hint="default"/>
      </w:rPr>
    </w:lvl>
    <w:lvl w:ilvl="5" w:tplc="04130005">
      <w:start w:val="1"/>
      <w:numFmt w:val="bullet"/>
      <w:lvlText w:val=""/>
      <w:lvlJc w:val="left"/>
      <w:pPr>
        <w:ind w:left="3109" w:hanging="360"/>
      </w:pPr>
      <w:rPr>
        <w:rFonts w:ascii="Wingdings" w:hAnsi="Wingdings" w:hint="default"/>
      </w:rPr>
    </w:lvl>
    <w:lvl w:ilvl="6" w:tplc="04130001">
      <w:start w:val="1"/>
      <w:numFmt w:val="bullet"/>
      <w:lvlText w:val=""/>
      <w:lvlJc w:val="left"/>
      <w:pPr>
        <w:ind w:left="3829" w:hanging="360"/>
      </w:pPr>
      <w:rPr>
        <w:rFonts w:ascii="Symbol" w:hAnsi="Symbol" w:hint="default"/>
      </w:rPr>
    </w:lvl>
    <w:lvl w:ilvl="7" w:tplc="04130003">
      <w:start w:val="1"/>
      <w:numFmt w:val="bullet"/>
      <w:lvlText w:val="o"/>
      <w:lvlJc w:val="left"/>
      <w:pPr>
        <w:ind w:left="4549" w:hanging="360"/>
      </w:pPr>
      <w:rPr>
        <w:rFonts w:ascii="Courier New" w:hAnsi="Courier New" w:cs="Courier New" w:hint="default"/>
      </w:rPr>
    </w:lvl>
    <w:lvl w:ilvl="8" w:tplc="04130005">
      <w:start w:val="1"/>
      <w:numFmt w:val="bullet"/>
      <w:lvlText w:val=""/>
      <w:lvlJc w:val="left"/>
      <w:pPr>
        <w:ind w:left="5269" w:hanging="360"/>
      </w:pPr>
      <w:rPr>
        <w:rFonts w:ascii="Wingdings" w:hAnsi="Wingdings" w:hint="default"/>
      </w:rPr>
    </w:lvl>
  </w:abstractNum>
  <w:abstractNum w:abstractNumId="20" w15:restartNumberingAfterBreak="0">
    <w:nsid w:val="45A47A19"/>
    <w:multiLevelType w:val="hybridMultilevel"/>
    <w:tmpl w:val="C0CA78D0"/>
    <w:lvl w:ilvl="0" w:tplc="621E9BB4">
      <w:start w:val="10"/>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46027D21"/>
    <w:multiLevelType w:val="hybridMultilevel"/>
    <w:tmpl w:val="C016C4B2"/>
    <w:lvl w:ilvl="0" w:tplc="0413000F">
      <w:start w:val="8"/>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562F1657"/>
    <w:multiLevelType w:val="hybridMultilevel"/>
    <w:tmpl w:val="3D28A416"/>
    <w:lvl w:ilvl="0" w:tplc="1744DB78">
      <w:start w:val="1"/>
      <w:numFmt w:val="decimal"/>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23" w15:restartNumberingAfterBreak="0">
    <w:nsid w:val="57385ABE"/>
    <w:multiLevelType w:val="hybridMultilevel"/>
    <w:tmpl w:val="DD9AF0A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FC835EA"/>
    <w:multiLevelType w:val="hybridMultilevel"/>
    <w:tmpl w:val="FE60620E"/>
    <w:lvl w:ilvl="0" w:tplc="421C7FFA">
      <w:start w:val="9"/>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601C6B9D"/>
    <w:multiLevelType w:val="hybridMultilevel"/>
    <w:tmpl w:val="DD9AF0A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608631E7"/>
    <w:multiLevelType w:val="hybridMultilevel"/>
    <w:tmpl w:val="0F86DF8E"/>
    <w:lvl w:ilvl="0" w:tplc="F7AE8DE4">
      <w:start w:val="8"/>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7C54492"/>
    <w:multiLevelType w:val="multilevel"/>
    <w:tmpl w:val="64BE6A3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A4D6CDB"/>
    <w:multiLevelType w:val="hybridMultilevel"/>
    <w:tmpl w:val="7B34067C"/>
    <w:lvl w:ilvl="0" w:tplc="DC66BF10">
      <w:start w:val="1"/>
      <w:numFmt w:val="bullet"/>
      <w:lvlText w:val="-"/>
      <w:lvlJc w:val="left"/>
      <w:pPr>
        <w:ind w:left="1068" w:hanging="360"/>
      </w:pPr>
      <w:rPr>
        <w:rFonts w:ascii="Calibri" w:eastAsiaTheme="minorHAnsi" w:hAnsi="Calibri" w:cs="Calibri"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9" w15:restartNumberingAfterBreak="0">
    <w:nsid w:val="6EEF11DF"/>
    <w:multiLevelType w:val="hybridMultilevel"/>
    <w:tmpl w:val="E0DE2614"/>
    <w:lvl w:ilvl="0" w:tplc="1AD02676">
      <w:start w:val="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72C67214"/>
    <w:multiLevelType w:val="hybridMultilevel"/>
    <w:tmpl w:val="88A4802A"/>
    <w:lvl w:ilvl="0" w:tplc="04130011">
      <w:start w:val="8"/>
      <w:numFmt w:val="decimal"/>
      <w:lvlText w:val="%1)"/>
      <w:lvlJc w:val="left"/>
      <w:pPr>
        <w:ind w:left="720" w:hanging="360"/>
      </w:pPr>
      <w:rPr>
        <w:rFonts w:eastAsia="Times New Roman" w:hint="default"/>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76B7192C"/>
    <w:multiLevelType w:val="hybridMultilevel"/>
    <w:tmpl w:val="CFAEFAD6"/>
    <w:lvl w:ilvl="0" w:tplc="BAF0206C">
      <w:start w:val="9"/>
      <w:numFmt w:val="bullet"/>
      <w:lvlText w:val="-"/>
      <w:lvlJc w:val="left"/>
      <w:pPr>
        <w:ind w:left="1068" w:hanging="360"/>
      </w:pPr>
      <w:rPr>
        <w:rFonts w:ascii="Calibri" w:eastAsiaTheme="minorHAnsi" w:hAnsi="Calibri" w:cs="Calibri"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2" w15:restartNumberingAfterBreak="0">
    <w:nsid w:val="7D074608"/>
    <w:multiLevelType w:val="hybridMultilevel"/>
    <w:tmpl w:val="45647328"/>
    <w:lvl w:ilvl="0" w:tplc="BAF0206C">
      <w:start w:val="9"/>
      <w:numFmt w:val="bullet"/>
      <w:lvlText w:val="-"/>
      <w:lvlJc w:val="left"/>
      <w:pPr>
        <w:ind w:left="1068" w:hanging="360"/>
      </w:pPr>
      <w:rPr>
        <w:rFonts w:ascii="Calibri" w:eastAsiaTheme="minorHAnsi" w:hAnsi="Calibri" w:cs="Calibri"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num w:numId="1" w16cid:durableId="1028145186">
    <w:abstractNumId w:val="13"/>
  </w:num>
  <w:num w:numId="2" w16cid:durableId="16004679">
    <w:abstractNumId w:val="4"/>
  </w:num>
  <w:num w:numId="3" w16cid:durableId="636879888">
    <w:abstractNumId w:val="16"/>
  </w:num>
  <w:num w:numId="4" w16cid:durableId="1518345395">
    <w:abstractNumId w:val="6"/>
  </w:num>
  <w:num w:numId="5" w16cid:durableId="319697600">
    <w:abstractNumId w:val="20"/>
  </w:num>
  <w:num w:numId="6" w16cid:durableId="1463501795">
    <w:abstractNumId w:val="24"/>
  </w:num>
  <w:num w:numId="7" w16cid:durableId="495610720">
    <w:abstractNumId w:val="1"/>
  </w:num>
  <w:num w:numId="8" w16cid:durableId="1631395968">
    <w:abstractNumId w:val="26"/>
  </w:num>
  <w:num w:numId="9" w16cid:durableId="1334916247">
    <w:abstractNumId w:val="30"/>
  </w:num>
  <w:num w:numId="10" w16cid:durableId="1897351256">
    <w:abstractNumId w:val="9"/>
  </w:num>
  <w:num w:numId="11" w16cid:durableId="1385448615">
    <w:abstractNumId w:val="15"/>
  </w:num>
  <w:num w:numId="12" w16cid:durableId="465320413">
    <w:abstractNumId w:val="10"/>
  </w:num>
  <w:num w:numId="13" w16cid:durableId="1381393562">
    <w:abstractNumId w:val="7"/>
  </w:num>
  <w:num w:numId="14" w16cid:durableId="613172893">
    <w:abstractNumId w:val="3"/>
  </w:num>
  <w:num w:numId="15" w16cid:durableId="1881016432">
    <w:abstractNumId w:val="21"/>
  </w:num>
  <w:num w:numId="16" w16cid:durableId="180438894">
    <w:abstractNumId w:val="8"/>
  </w:num>
  <w:num w:numId="17" w16cid:durableId="1134444971">
    <w:abstractNumId w:val="27"/>
  </w:num>
  <w:num w:numId="18" w16cid:durableId="1731466445">
    <w:abstractNumId w:val="17"/>
  </w:num>
  <w:num w:numId="19" w16cid:durableId="1984891106">
    <w:abstractNumId w:val="2"/>
  </w:num>
  <w:num w:numId="20" w16cid:durableId="358317133">
    <w:abstractNumId w:val="25"/>
  </w:num>
  <w:num w:numId="21" w16cid:durableId="1807817689">
    <w:abstractNumId w:val="5"/>
  </w:num>
  <w:num w:numId="22" w16cid:durableId="1302148652">
    <w:abstractNumId w:val="12"/>
  </w:num>
  <w:num w:numId="23" w16cid:durableId="2063282687">
    <w:abstractNumId w:val="23"/>
  </w:num>
  <w:num w:numId="24" w16cid:durableId="1438910857">
    <w:abstractNumId w:val="29"/>
  </w:num>
  <w:num w:numId="25" w16cid:durableId="1669822308">
    <w:abstractNumId w:val="22"/>
  </w:num>
  <w:num w:numId="26" w16cid:durableId="1376350678">
    <w:abstractNumId w:val="19"/>
  </w:num>
  <w:num w:numId="27" w16cid:durableId="98063938">
    <w:abstractNumId w:val="11"/>
  </w:num>
  <w:num w:numId="28" w16cid:durableId="391736940">
    <w:abstractNumId w:val="18"/>
  </w:num>
  <w:num w:numId="29" w16cid:durableId="2036420900">
    <w:abstractNumId w:val="14"/>
  </w:num>
  <w:num w:numId="30" w16cid:durableId="40980477">
    <w:abstractNumId w:val="28"/>
  </w:num>
  <w:num w:numId="31" w16cid:durableId="1844127544">
    <w:abstractNumId w:val="0"/>
  </w:num>
  <w:num w:numId="32" w16cid:durableId="451558786">
    <w:abstractNumId w:val="32"/>
  </w:num>
  <w:num w:numId="33" w16cid:durableId="141663264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698C"/>
    <w:rsid w:val="00004020"/>
    <w:rsid w:val="000068AB"/>
    <w:rsid w:val="0000696B"/>
    <w:rsid w:val="00010997"/>
    <w:rsid w:val="00011AD2"/>
    <w:rsid w:val="00013AFD"/>
    <w:rsid w:val="000148DA"/>
    <w:rsid w:val="00014B0E"/>
    <w:rsid w:val="00016B34"/>
    <w:rsid w:val="00017793"/>
    <w:rsid w:val="00021085"/>
    <w:rsid w:val="000221EE"/>
    <w:rsid w:val="000225F7"/>
    <w:rsid w:val="000230E2"/>
    <w:rsid w:val="00026B04"/>
    <w:rsid w:val="0002733E"/>
    <w:rsid w:val="00027A6C"/>
    <w:rsid w:val="000300E8"/>
    <w:rsid w:val="0003426A"/>
    <w:rsid w:val="00040130"/>
    <w:rsid w:val="000408BC"/>
    <w:rsid w:val="000433B2"/>
    <w:rsid w:val="000455A0"/>
    <w:rsid w:val="00046343"/>
    <w:rsid w:val="00046754"/>
    <w:rsid w:val="00055FB1"/>
    <w:rsid w:val="0005681C"/>
    <w:rsid w:val="00056E80"/>
    <w:rsid w:val="00056F90"/>
    <w:rsid w:val="00062747"/>
    <w:rsid w:val="00063D84"/>
    <w:rsid w:val="000647CB"/>
    <w:rsid w:val="00064B29"/>
    <w:rsid w:val="00071E4C"/>
    <w:rsid w:val="0007312D"/>
    <w:rsid w:val="00075EBA"/>
    <w:rsid w:val="0007600A"/>
    <w:rsid w:val="00076217"/>
    <w:rsid w:val="000769B0"/>
    <w:rsid w:val="00077D6E"/>
    <w:rsid w:val="0008030C"/>
    <w:rsid w:val="00081D21"/>
    <w:rsid w:val="0008623C"/>
    <w:rsid w:val="00087178"/>
    <w:rsid w:val="00090604"/>
    <w:rsid w:val="00091668"/>
    <w:rsid w:val="00093E0D"/>
    <w:rsid w:val="000952BB"/>
    <w:rsid w:val="0009569E"/>
    <w:rsid w:val="00096591"/>
    <w:rsid w:val="00096DD9"/>
    <w:rsid w:val="000A10A0"/>
    <w:rsid w:val="000B08A5"/>
    <w:rsid w:val="000B1082"/>
    <w:rsid w:val="000B4A47"/>
    <w:rsid w:val="000B51B4"/>
    <w:rsid w:val="000B6DDF"/>
    <w:rsid w:val="000B7A4E"/>
    <w:rsid w:val="000C30CD"/>
    <w:rsid w:val="000C55A1"/>
    <w:rsid w:val="000C606E"/>
    <w:rsid w:val="000D0EEA"/>
    <w:rsid w:val="000D1598"/>
    <w:rsid w:val="000D3BCE"/>
    <w:rsid w:val="000D7380"/>
    <w:rsid w:val="000D7FCE"/>
    <w:rsid w:val="000E2D30"/>
    <w:rsid w:val="000E3677"/>
    <w:rsid w:val="000E374E"/>
    <w:rsid w:val="000E3E94"/>
    <w:rsid w:val="000E510A"/>
    <w:rsid w:val="000E73C2"/>
    <w:rsid w:val="000F171E"/>
    <w:rsid w:val="000F270B"/>
    <w:rsid w:val="000F4818"/>
    <w:rsid w:val="000F6C21"/>
    <w:rsid w:val="000F71AB"/>
    <w:rsid w:val="00100DEB"/>
    <w:rsid w:val="00103043"/>
    <w:rsid w:val="001033CD"/>
    <w:rsid w:val="001039AF"/>
    <w:rsid w:val="001056CD"/>
    <w:rsid w:val="0010766C"/>
    <w:rsid w:val="00110312"/>
    <w:rsid w:val="00111150"/>
    <w:rsid w:val="001114A5"/>
    <w:rsid w:val="00111BD6"/>
    <w:rsid w:val="0011279F"/>
    <w:rsid w:val="00112D8F"/>
    <w:rsid w:val="00112EDB"/>
    <w:rsid w:val="001135E4"/>
    <w:rsid w:val="0011474B"/>
    <w:rsid w:val="0011546C"/>
    <w:rsid w:val="0012625C"/>
    <w:rsid w:val="00132089"/>
    <w:rsid w:val="00132B4D"/>
    <w:rsid w:val="00132C22"/>
    <w:rsid w:val="0013387D"/>
    <w:rsid w:val="00135C93"/>
    <w:rsid w:val="00136AC9"/>
    <w:rsid w:val="00136F9F"/>
    <w:rsid w:val="00143332"/>
    <w:rsid w:val="00143998"/>
    <w:rsid w:val="00143BE0"/>
    <w:rsid w:val="00145E29"/>
    <w:rsid w:val="00146B3B"/>
    <w:rsid w:val="00147FCB"/>
    <w:rsid w:val="001500D8"/>
    <w:rsid w:val="00152990"/>
    <w:rsid w:val="00155B85"/>
    <w:rsid w:val="00162F25"/>
    <w:rsid w:val="00165B94"/>
    <w:rsid w:val="00165D85"/>
    <w:rsid w:val="0017263B"/>
    <w:rsid w:val="00173D8C"/>
    <w:rsid w:val="001742D8"/>
    <w:rsid w:val="00174E14"/>
    <w:rsid w:val="00175E24"/>
    <w:rsid w:val="00180549"/>
    <w:rsid w:val="00180B46"/>
    <w:rsid w:val="001841EF"/>
    <w:rsid w:val="001871D7"/>
    <w:rsid w:val="001875FC"/>
    <w:rsid w:val="00193DE7"/>
    <w:rsid w:val="001A0DCA"/>
    <w:rsid w:val="001A1400"/>
    <w:rsid w:val="001A53B0"/>
    <w:rsid w:val="001A5ED6"/>
    <w:rsid w:val="001A7492"/>
    <w:rsid w:val="001A7D6C"/>
    <w:rsid w:val="001B07D2"/>
    <w:rsid w:val="001B09ED"/>
    <w:rsid w:val="001B1C5B"/>
    <w:rsid w:val="001B65DF"/>
    <w:rsid w:val="001B7CDE"/>
    <w:rsid w:val="001C14B6"/>
    <w:rsid w:val="001C5222"/>
    <w:rsid w:val="001D0D0E"/>
    <w:rsid w:val="001D18BE"/>
    <w:rsid w:val="001D2BB6"/>
    <w:rsid w:val="001D5FAA"/>
    <w:rsid w:val="001D72BD"/>
    <w:rsid w:val="001E13CD"/>
    <w:rsid w:val="001E1FB2"/>
    <w:rsid w:val="001E36BE"/>
    <w:rsid w:val="001E3978"/>
    <w:rsid w:val="001E45D0"/>
    <w:rsid w:val="001E4AF8"/>
    <w:rsid w:val="001E60FE"/>
    <w:rsid w:val="001F0338"/>
    <w:rsid w:val="001F145E"/>
    <w:rsid w:val="001F27EE"/>
    <w:rsid w:val="001F3497"/>
    <w:rsid w:val="001F50A7"/>
    <w:rsid w:val="001F5989"/>
    <w:rsid w:val="002001FA"/>
    <w:rsid w:val="00201E39"/>
    <w:rsid w:val="002027F5"/>
    <w:rsid w:val="002038DF"/>
    <w:rsid w:val="00203CD5"/>
    <w:rsid w:val="00203D19"/>
    <w:rsid w:val="002056E9"/>
    <w:rsid w:val="0021023F"/>
    <w:rsid w:val="0021075B"/>
    <w:rsid w:val="00213F68"/>
    <w:rsid w:val="002140FF"/>
    <w:rsid w:val="00220486"/>
    <w:rsid w:val="00220A0E"/>
    <w:rsid w:val="002219A7"/>
    <w:rsid w:val="002252DA"/>
    <w:rsid w:val="0022674A"/>
    <w:rsid w:val="00226D5C"/>
    <w:rsid w:val="002271BC"/>
    <w:rsid w:val="0022743E"/>
    <w:rsid w:val="0023155C"/>
    <w:rsid w:val="002328D6"/>
    <w:rsid w:val="00233210"/>
    <w:rsid w:val="00233595"/>
    <w:rsid w:val="002340C4"/>
    <w:rsid w:val="00243701"/>
    <w:rsid w:val="0024598D"/>
    <w:rsid w:val="00247877"/>
    <w:rsid w:val="00251F60"/>
    <w:rsid w:val="00260851"/>
    <w:rsid w:val="00261A4E"/>
    <w:rsid w:val="0026371A"/>
    <w:rsid w:val="00263A15"/>
    <w:rsid w:val="002658F7"/>
    <w:rsid w:val="00270CE6"/>
    <w:rsid w:val="0027175F"/>
    <w:rsid w:val="0028238F"/>
    <w:rsid w:val="00285123"/>
    <w:rsid w:val="00285F1E"/>
    <w:rsid w:val="0028612A"/>
    <w:rsid w:val="00290CE1"/>
    <w:rsid w:val="0029255B"/>
    <w:rsid w:val="002A414C"/>
    <w:rsid w:val="002A5867"/>
    <w:rsid w:val="002A71E3"/>
    <w:rsid w:val="002B0B05"/>
    <w:rsid w:val="002B47EB"/>
    <w:rsid w:val="002C00BC"/>
    <w:rsid w:val="002C13D9"/>
    <w:rsid w:val="002C1AC4"/>
    <w:rsid w:val="002C3C55"/>
    <w:rsid w:val="002C61E8"/>
    <w:rsid w:val="002D026B"/>
    <w:rsid w:val="002D0C28"/>
    <w:rsid w:val="002D1516"/>
    <w:rsid w:val="002D2AA7"/>
    <w:rsid w:val="002D3B4F"/>
    <w:rsid w:val="002D55B3"/>
    <w:rsid w:val="002D5E7B"/>
    <w:rsid w:val="002E0D69"/>
    <w:rsid w:val="002E163A"/>
    <w:rsid w:val="002E1B55"/>
    <w:rsid w:val="002E4059"/>
    <w:rsid w:val="002E5466"/>
    <w:rsid w:val="002E68DE"/>
    <w:rsid w:val="002F0305"/>
    <w:rsid w:val="002F0E6B"/>
    <w:rsid w:val="002F1008"/>
    <w:rsid w:val="002F104D"/>
    <w:rsid w:val="002F1BB5"/>
    <w:rsid w:val="002F51DB"/>
    <w:rsid w:val="002F60D6"/>
    <w:rsid w:val="003006D6"/>
    <w:rsid w:val="003007C7"/>
    <w:rsid w:val="00300B6A"/>
    <w:rsid w:val="00301AA3"/>
    <w:rsid w:val="00302C3A"/>
    <w:rsid w:val="0030363A"/>
    <w:rsid w:val="00304005"/>
    <w:rsid w:val="003052FB"/>
    <w:rsid w:val="003056CE"/>
    <w:rsid w:val="00307039"/>
    <w:rsid w:val="0031530E"/>
    <w:rsid w:val="00316FFD"/>
    <w:rsid w:val="003174FA"/>
    <w:rsid w:val="003203C8"/>
    <w:rsid w:val="00326165"/>
    <w:rsid w:val="00330201"/>
    <w:rsid w:val="00333123"/>
    <w:rsid w:val="003340AD"/>
    <w:rsid w:val="00336AD8"/>
    <w:rsid w:val="003446E9"/>
    <w:rsid w:val="00345925"/>
    <w:rsid w:val="00346197"/>
    <w:rsid w:val="00351038"/>
    <w:rsid w:val="003517DF"/>
    <w:rsid w:val="00353BE1"/>
    <w:rsid w:val="00353BE7"/>
    <w:rsid w:val="003577E5"/>
    <w:rsid w:val="003615CE"/>
    <w:rsid w:val="00361DF0"/>
    <w:rsid w:val="00366335"/>
    <w:rsid w:val="003669AF"/>
    <w:rsid w:val="003672B4"/>
    <w:rsid w:val="00370205"/>
    <w:rsid w:val="00374593"/>
    <w:rsid w:val="003753FB"/>
    <w:rsid w:val="0038377D"/>
    <w:rsid w:val="0038391B"/>
    <w:rsid w:val="00385656"/>
    <w:rsid w:val="0039063F"/>
    <w:rsid w:val="00392C5C"/>
    <w:rsid w:val="00393107"/>
    <w:rsid w:val="003A29B2"/>
    <w:rsid w:val="003A39D8"/>
    <w:rsid w:val="003A47FD"/>
    <w:rsid w:val="003A4BBD"/>
    <w:rsid w:val="003B280B"/>
    <w:rsid w:val="003B5D71"/>
    <w:rsid w:val="003C02E1"/>
    <w:rsid w:val="003C2C66"/>
    <w:rsid w:val="003C311B"/>
    <w:rsid w:val="003C558D"/>
    <w:rsid w:val="003C749C"/>
    <w:rsid w:val="003D1014"/>
    <w:rsid w:val="003D18FD"/>
    <w:rsid w:val="003D305B"/>
    <w:rsid w:val="003D34E5"/>
    <w:rsid w:val="003D4AC6"/>
    <w:rsid w:val="003D60B9"/>
    <w:rsid w:val="003D6BF9"/>
    <w:rsid w:val="003E0DF8"/>
    <w:rsid w:val="003E0E82"/>
    <w:rsid w:val="003E39A6"/>
    <w:rsid w:val="003E4CBC"/>
    <w:rsid w:val="003E701F"/>
    <w:rsid w:val="003E7EDF"/>
    <w:rsid w:val="003F0176"/>
    <w:rsid w:val="003F07D8"/>
    <w:rsid w:val="003F32A9"/>
    <w:rsid w:val="00402E4C"/>
    <w:rsid w:val="00404225"/>
    <w:rsid w:val="004068B0"/>
    <w:rsid w:val="00407775"/>
    <w:rsid w:val="0041080C"/>
    <w:rsid w:val="004112BA"/>
    <w:rsid w:val="00411BDF"/>
    <w:rsid w:val="00412938"/>
    <w:rsid w:val="00413BCF"/>
    <w:rsid w:val="0041690F"/>
    <w:rsid w:val="00420027"/>
    <w:rsid w:val="004218CF"/>
    <w:rsid w:val="004228F1"/>
    <w:rsid w:val="0042301E"/>
    <w:rsid w:val="00424886"/>
    <w:rsid w:val="00426DB6"/>
    <w:rsid w:val="00427281"/>
    <w:rsid w:val="00430D3A"/>
    <w:rsid w:val="0043767E"/>
    <w:rsid w:val="00437F78"/>
    <w:rsid w:val="00440C90"/>
    <w:rsid w:val="00445149"/>
    <w:rsid w:val="004454B9"/>
    <w:rsid w:val="004507E4"/>
    <w:rsid w:val="004546CC"/>
    <w:rsid w:val="00457D65"/>
    <w:rsid w:val="004603F9"/>
    <w:rsid w:val="004622FD"/>
    <w:rsid w:val="004623C2"/>
    <w:rsid w:val="0046308D"/>
    <w:rsid w:val="00463FD0"/>
    <w:rsid w:val="00467661"/>
    <w:rsid w:val="00472F30"/>
    <w:rsid w:val="004736C0"/>
    <w:rsid w:val="004750AC"/>
    <w:rsid w:val="004755D1"/>
    <w:rsid w:val="00481E0D"/>
    <w:rsid w:val="004820FB"/>
    <w:rsid w:val="00486107"/>
    <w:rsid w:val="004862A0"/>
    <w:rsid w:val="00490E00"/>
    <w:rsid w:val="00491C2F"/>
    <w:rsid w:val="00492129"/>
    <w:rsid w:val="0049214D"/>
    <w:rsid w:val="004A5F96"/>
    <w:rsid w:val="004A6827"/>
    <w:rsid w:val="004A7786"/>
    <w:rsid w:val="004A7EAD"/>
    <w:rsid w:val="004B0982"/>
    <w:rsid w:val="004B14D2"/>
    <w:rsid w:val="004B1B22"/>
    <w:rsid w:val="004B20B1"/>
    <w:rsid w:val="004B2885"/>
    <w:rsid w:val="004B4208"/>
    <w:rsid w:val="004B5D2F"/>
    <w:rsid w:val="004B6EEF"/>
    <w:rsid w:val="004C1D27"/>
    <w:rsid w:val="004C413D"/>
    <w:rsid w:val="004C46C4"/>
    <w:rsid w:val="004C54EA"/>
    <w:rsid w:val="004C6294"/>
    <w:rsid w:val="004C6BE6"/>
    <w:rsid w:val="004C6FDA"/>
    <w:rsid w:val="004C73B8"/>
    <w:rsid w:val="004D022A"/>
    <w:rsid w:val="004D0EEC"/>
    <w:rsid w:val="004D23A4"/>
    <w:rsid w:val="004D2DED"/>
    <w:rsid w:val="004D48CF"/>
    <w:rsid w:val="004D54BB"/>
    <w:rsid w:val="004D59B5"/>
    <w:rsid w:val="004D639F"/>
    <w:rsid w:val="004D7ADA"/>
    <w:rsid w:val="004D7CAB"/>
    <w:rsid w:val="004E0173"/>
    <w:rsid w:val="004E20D9"/>
    <w:rsid w:val="004E21CD"/>
    <w:rsid w:val="004E32C2"/>
    <w:rsid w:val="004E424C"/>
    <w:rsid w:val="004E43DE"/>
    <w:rsid w:val="004E5BDA"/>
    <w:rsid w:val="004E5BF0"/>
    <w:rsid w:val="004F1CB8"/>
    <w:rsid w:val="004F5166"/>
    <w:rsid w:val="004F5F5B"/>
    <w:rsid w:val="004F7930"/>
    <w:rsid w:val="005006B6"/>
    <w:rsid w:val="00500C2A"/>
    <w:rsid w:val="00500F77"/>
    <w:rsid w:val="005044CF"/>
    <w:rsid w:val="00505AAA"/>
    <w:rsid w:val="0050675E"/>
    <w:rsid w:val="005102FA"/>
    <w:rsid w:val="00510A09"/>
    <w:rsid w:val="00510DA3"/>
    <w:rsid w:val="00511C26"/>
    <w:rsid w:val="00517015"/>
    <w:rsid w:val="005170A8"/>
    <w:rsid w:val="00517EF3"/>
    <w:rsid w:val="00520EB4"/>
    <w:rsid w:val="005227E3"/>
    <w:rsid w:val="00523248"/>
    <w:rsid w:val="00524E23"/>
    <w:rsid w:val="00526506"/>
    <w:rsid w:val="0053143C"/>
    <w:rsid w:val="00532740"/>
    <w:rsid w:val="0053757F"/>
    <w:rsid w:val="0054141A"/>
    <w:rsid w:val="00542300"/>
    <w:rsid w:val="00544578"/>
    <w:rsid w:val="00546D2E"/>
    <w:rsid w:val="005537AF"/>
    <w:rsid w:val="00554202"/>
    <w:rsid w:val="005551CD"/>
    <w:rsid w:val="005555A9"/>
    <w:rsid w:val="0055625A"/>
    <w:rsid w:val="00556C15"/>
    <w:rsid w:val="00557133"/>
    <w:rsid w:val="00560B6D"/>
    <w:rsid w:val="00564A98"/>
    <w:rsid w:val="005662D7"/>
    <w:rsid w:val="00567C6C"/>
    <w:rsid w:val="00570886"/>
    <w:rsid w:val="00572175"/>
    <w:rsid w:val="00572E8D"/>
    <w:rsid w:val="005836D3"/>
    <w:rsid w:val="00585E2E"/>
    <w:rsid w:val="00586ED8"/>
    <w:rsid w:val="00593CF1"/>
    <w:rsid w:val="00595AA5"/>
    <w:rsid w:val="00597378"/>
    <w:rsid w:val="005C1BD1"/>
    <w:rsid w:val="005C2358"/>
    <w:rsid w:val="005C2412"/>
    <w:rsid w:val="005C2CB9"/>
    <w:rsid w:val="005C6B9E"/>
    <w:rsid w:val="005C7193"/>
    <w:rsid w:val="005D082B"/>
    <w:rsid w:val="005D20F2"/>
    <w:rsid w:val="005D615B"/>
    <w:rsid w:val="005E3258"/>
    <w:rsid w:val="005E40FB"/>
    <w:rsid w:val="005E483E"/>
    <w:rsid w:val="005E590E"/>
    <w:rsid w:val="005E63B4"/>
    <w:rsid w:val="005F1BB6"/>
    <w:rsid w:val="005F1F3A"/>
    <w:rsid w:val="005F388C"/>
    <w:rsid w:val="005F4B3B"/>
    <w:rsid w:val="005F5032"/>
    <w:rsid w:val="00601E39"/>
    <w:rsid w:val="00602FCE"/>
    <w:rsid w:val="00606F56"/>
    <w:rsid w:val="00607F1C"/>
    <w:rsid w:val="00610B96"/>
    <w:rsid w:val="00610C95"/>
    <w:rsid w:val="0061218C"/>
    <w:rsid w:val="0061366E"/>
    <w:rsid w:val="00614722"/>
    <w:rsid w:val="00616326"/>
    <w:rsid w:val="0061632E"/>
    <w:rsid w:val="00617B1B"/>
    <w:rsid w:val="00621905"/>
    <w:rsid w:val="0062252D"/>
    <w:rsid w:val="006227A8"/>
    <w:rsid w:val="006239AE"/>
    <w:rsid w:val="00626D2E"/>
    <w:rsid w:val="006353B5"/>
    <w:rsid w:val="00640D06"/>
    <w:rsid w:val="00643F82"/>
    <w:rsid w:val="00646FCA"/>
    <w:rsid w:val="00647A6B"/>
    <w:rsid w:val="0065220B"/>
    <w:rsid w:val="00654B5E"/>
    <w:rsid w:val="006553AF"/>
    <w:rsid w:val="00655A6F"/>
    <w:rsid w:val="006605C5"/>
    <w:rsid w:val="00661675"/>
    <w:rsid w:val="00663DDA"/>
    <w:rsid w:val="00664520"/>
    <w:rsid w:val="00665EC5"/>
    <w:rsid w:val="006665E5"/>
    <w:rsid w:val="006707C8"/>
    <w:rsid w:val="006709CB"/>
    <w:rsid w:val="006725CB"/>
    <w:rsid w:val="006729E9"/>
    <w:rsid w:val="0067381B"/>
    <w:rsid w:val="006745FC"/>
    <w:rsid w:val="006750EB"/>
    <w:rsid w:val="006769B5"/>
    <w:rsid w:val="00676DB7"/>
    <w:rsid w:val="006777C5"/>
    <w:rsid w:val="0068256A"/>
    <w:rsid w:val="006851BB"/>
    <w:rsid w:val="00691462"/>
    <w:rsid w:val="006924D0"/>
    <w:rsid w:val="00692DBD"/>
    <w:rsid w:val="0069310D"/>
    <w:rsid w:val="00696928"/>
    <w:rsid w:val="006A164D"/>
    <w:rsid w:val="006A4747"/>
    <w:rsid w:val="006A7DC1"/>
    <w:rsid w:val="006B0EEC"/>
    <w:rsid w:val="006B1246"/>
    <w:rsid w:val="006B1B86"/>
    <w:rsid w:val="006B24E8"/>
    <w:rsid w:val="006B3039"/>
    <w:rsid w:val="006B5F38"/>
    <w:rsid w:val="006B64F6"/>
    <w:rsid w:val="006B77DF"/>
    <w:rsid w:val="006C1011"/>
    <w:rsid w:val="006C4106"/>
    <w:rsid w:val="006C4969"/>
    <w:rsid w:val="006C4E7E"/>
    <w:rsid w:val="006C59A2"/>
    <w:rsid w:val="006D0DDF"/>
    <w:rsid w:val="006D18A9"/>
    <w:rsid w:val="006D199F"/>
    <w:rsid w:val="006D1EE6"/>
    <w:rsid w:val="006D4D1E"/>
    <w:rsid w:val="006D50C0"/>
    <w:rsid w:val="006D689C"/>
    <w:rsid w:val="006D75B9"/>
    <w:rsid w:val="006E0A97"/>
    <w:rsid w:val="006E4FAF"/>
    <w:rsid w:val="006E65F4"/>
    <w:rsid w:val="006F1D4E"/>
    <w:rsid w:val="006F59C5"/>
    <w:rsid w:val="006F60A0"/>
    <w:rsid w:val="007005B4"/>
    <w:rsid w:val="00701477"/>
    <w:rsid w:val="007036A2"/>
    <w:rsid w:val="00704630"/>
    <w:rsid w:val="00704BEB"/>
    <w:rsid w:val="00704F61"/>
    <w:rsid w:val="0070571D"/>
    <w:rsid w:val="00710207"/>
    <w:rsid w:val="00711152"/>
    <w:rsid w:val="007130C1"/>
    <w:rsid w:val="00714813"/>
    <w:rsid w:val="00716F0F"/>
    <w:rsid w:val="0072060C"/>
    <w:rsid w:val="00724D78"/>
    <w:rsid w:val="00734F9C"/>
    <w:rsid w:val="007352F2"/>
    <w:rsid w:val="00735F7A"/>
    <w:rsid w:val="00736F3B"/>
    <w:rsid w:val="00737F95"/>
    <w:rsid w:val="00741747"/>
    <w:rsid w:val="0074314C"/>
    <w:rsid w:val="00743A06"/>
    <w:rsid w:val="00744D22"/>
    <w:rsid w:val="007463C8"/>
    <w:rsid w:val="007469A0"/>
    <w:rsid w:val="00747302"/>
    <w:rsid w:val="007536AB"/>
    <w:rsid w:val="00754D8C"/>
    <w:rsid w:val="00760681"/>
    <w:rsid w:val="00761819"/>
    <w:rsid w:val="00763DC2"/>
    <w:rsid w:val="00764512"/>
    <w:rsid w:val="007663EC"/>
    <w:rsid w:val="00770D35"/>
    <w:rsid w:val="0077615F"/>
    <w:rsid w:val="00781254"/>
    <w:rsid w:val="0078294F"/>
    <w:rsid w:val="00783708"/>
    <w:rsid w:val="0078715F"/>
    <w:rsid w:val="007877E7"/>
    <w:rsid w:val="00787839"/>
    <w:rsid w:val="00791DF7"/>
    <w:rsid w:val="00794892"/>
    <w:rsid w:val="00794D11"/>
    <w:rsid w:val="007B23F4"/>
    <w:rsid w:val="007B26C2"/>
    <w:rsid w:val="007B46B6"/>
    <w:rsid w:val="007B4930"/>
    <w:rsid w:val="007B6EEA"/>
    <w:rsid w:val="007C147B"/>
    <w:rsid w:val="007C35FA"/>
    <w:rsid w:val="007C390B"/>
    <w:rsid w:val="007C4EF5"/>
    <w:rsid w:val="007C53BA"/>
    <w:rsid w:val="007D0AD6"/>
    <w:rsid w:val="007D3879"/>
    <w:rsid w:val="007D3F6D"/>
    <w:rsid w:val="007D5CC1"/>
    <w:rsid w:val="007D7BDD"/>
    <w:rsid w:val="007E166C"/>
    <w:rsid w:val="007E1AD1"/>
    <w:rsid w:val="007F14CD"/>
    <w:rsid w:val="007F64B5"/>
    <w:rsid w:val="007F6918"/>
    <w:rsid w:val="007F7027"/>
    <w:rsid w:val="0080514E"/>
    <w:rsid w:val="00805BD3"/>
    <w:rsid w:val="00813AB0"/>
    <w:rsid w:val="0081681A"/>
    <w:rsid w:val="00816E32"/>
    <w:rsid w:val="00821D62"/>
    <w:rsid w:val="00822580"/>
    <w:rsid w:val="008232E0"/>
    <w:rsid w:val="00826FB3"/>
    <w:rsid w:val="00827A04"/>
    <w:rsid w:val="00830C34"/>
    <w:rsid w:val="0083422F"/>
    <w:rsid w:val="00835A0D"/>
    <w:rsid w:val="00837A0A"/>
    <w:rsid w:val="00841439"/>
    <w:rsid w:val="00842E4D"/>
    <w:rsid w:val="00843DD2"/>
    <w:rsid w:val="0084490F"/>
    <w:rsid w:val="0084600A"/>
    <w:rsid w:val="0084618A"/>
    <w:rsid w:val="00846512"/>
    <w:rsid w:val="00853082"/>
    <w:rsid w:val="0085437B"/>
    <w:rsid w:val="00855B18"/>
    <w:rsid w:val="00863891"/>
    <w:rsid w:val="008665F9"/>
    <w:rsid w:val="0086703D"/>
    <w:rsid w:val="00870C28"/>
    <w:rsid w:val="0087184B"/>
    <w:rsid w:val="00872CFE"/>
    <w:rsid w:val="00873A78"/>
    <w:rsid w:val="0087651F"/>
    <w:rsid w:val="0087690F"/>
    <w:rsid w:val="00876BD6"/>
    <w:rsid w:val="0088540A"/>
    <w:rsid w:val="008860D4"/>
    <w:rsid w:val="008871F5"/>
    <w:rsid w:val="0089148C"/>
    <w:rsid w:val="008925A3"/>
    <w:rsid w:val="00893ED8"/>
    <w:rsid w:val="00896C10"/>
    <w:rsid w:val="008971C3"/>
    <w:rsid w:val="008A0197"/>
    <w:rsid w:val="008A1435"/>
    <w:rsid w:val="008A1B2E"/>
    <w:rsid w:val="008A1FF7"/>
    <w:rsid w:val="008A414D"/>
    <w:rsid w:val="008A613A"/>
    <w:rsid w:val="008A74E8"/>
    <w:rsid w:val="008B2504"/>
    <w:rsid w:val="008B5C9B"/>
    <w:rsid w:val="008B5DD1"/>
    <w:rsid w:val="008C0CC8"/>
    <w:rsid w:val="008C0CD3"/>
    <w:rsid w:val="008C2F97"/>
    <w:rsid w:val="008D324C"/>
    <w:rsid w:val="008E0CE6"/>
    <w:rsid w:val="008E11EF"/>
    <w:rsid w:val="008E469E"/>
    <w:rsid w:val="008E5F89"/>
    <w:rsid w:val="008E7A13"/>
    <w:rsid w:val="008E7F06"/>
    <w:rsid w:val="008F0F2F"/>
    <w:rsid w:val="008F12EC"/>
    <w:rsid w:val="008F28FC"/>
    <w:rsid w:val="008F3DEF"/>
    <w:rsid w:val="008F417A"/>
    <w:rsid w:val="008F51E2"/>
    <w:rsid w:val="00900BC5"/>
    <w:rsid w:val="00902142"/>
    <w:rsid w:val="00902DBE"/>
    <w:rsid w:val="00903F69"/>
    <w:rsid w:val="00907B60"/>
    <w:rsid w:val="00907DC8"/>
    <w:rsid w:val="0091044B"/>
    <w:rsid w:val="00911EAA"/>
    <w:rsid w:val="009125A8"/>
    <w:rsid w:val="00912D5E"/>
    <w:rsid w:val="009139B4"/>
    <w:rsid w:val="00915DCD"/>
    <w:rsid w:val="0091747F"/>
    <w:rsid w:val="009209F3"/>
    <w:rsid w:val="00922CDD"/>
    <w:rsid w:val="00923A16"/>
    <w:rsid w:val="00924A34"/>
    <w:rsid w:val="0092533E"/>
    <w:rsid w:val="0092629E"/>
    <w:rsid w:val="00937EB3"/>
    <w:rsid w:val="00940026"/>
    <w:rsid w:val="0094107C"/>
    <w:rsid w:val="00941D08"/>
    <w:rsid w:val="009452B9"/>
    <w:rsid w:val="0094609F"/>
    <w:rsid w:val="009461C3"/>
    <w:rsid w:val="00953A04"/>
    <w:rsid w:val="009562F4"/>
    <w:rsid w:val="00956F85"/>
    <w:rsid w:val="009602EF"/>
    <w:rsid w:val="009605B4"/>
    <w:rsid w:val="0096063A"/>
    <w:rsid w:val="00960F1F"/>
    <w:rsid w:val="00963DCC"/>
    <w:rsid w:val="009644F2"/>
    <w:rsid w:val="0096450B"/>
    <w:rsid w:val="00964CA3"/>
    <w:rsid w:val="00965056"/>
    <w:rsid w:val="009661FE"/>
    <w:rsid w:val="009679A4"/>
    <w:rsid w:val="00971C8D"/>
    <w:rsid w:val="00975306"/>
    <w:rsid w:val="00975B15"/>
    <w:rsid w:val="00977C36"/>
    <w:rsid w:val="00980E2A"/>
    <w:rsid w:val="0099179D"/>
    <w:rsid w:val="0099267E"/>
    <w:rsid w:val="009944F4"/>
    <w:rsid w:val="009955B5"/>
    <w:rsid w:val="00996BC3"/>
    <w:rsid w:val="00997029"/>
    <w:rsid w:val="009A1F37"/>
    <w:rsid w:val="009A7F6A"/>
    <w:rsid w:val="009B19C1"/>
    <w:rsid w:val="009B25F9"/>
    <w:rsid w:val="009B3289"/>
    <w:rsid w:val="009B42EF"/>
    <w:rsid w:val="009B451A"/>
    <w:rsid w:val="009C3EA2"/>
    <w:rsid w:val="009C4D4B"/>
    <w:rsid w:val="009C5D12"/>
    <w:rsid w:val="009C5ECC"/>
    <w:rsid w:val="009D02C2"/>
    <w:rsid w:val="009D493D"/>
    <w:rsid w:val="009D4C75"/>
    <w:rsid w:val="009D4D59"/>
    <w:rsid w:val="009D598F"/>
    <w:rsid w:val="009E0055"/>
    <w:rsid w:val="009E08EA"/>
    <w:rsid w:val="009E2260"/>
    <w:rsid w:val="009E3138"/>
    <w:rsid w:val="009E52CD"/>
    <w:rsid w:val="009E5809"/>
    <w:rsid w:val="009E5897"/>
    <w:rsid w:val="009E5D00"/>
    <w:rsid w:val="009E5DC8"/>
    <w:rsid w:val="009E6FD1"/>
    <w:rsid w:val="009F040D"/>
    <w:rsid w:val="009F1D31"/>
    <w:rsid w:val="009F2092"/>
    <w:rsid w:val="009F495C"/>
    <w:rsid w:val="009F4BF6"/>
    <w:rsid w:val="009F5040"/>
    <w:rsid w:val="009F5653"/>
    <w:rsid w:val="00A00324"/>
    <w:rsid w:val="00A02D1A"/>
    <w:rsid w:val="00A045E2"/>
    <w:rsid w:val="00A05E38"/>
    <w:rsid w:val="00A10E69"/>
    <w:rsid w:val="00A111CB"/>
    <w:rsid w:val="00A112D5"/>
    <w:rsid w:val="00A12CC9"/>
    <w:rsid w:val="00A1396F"/>
    <w:rsid w:val="00A13E19"/>
    <w:rsid w:val="00A14A6C"/>
    <w:rsid w:val="00A14A6F"/>
    <w:rsid w:val="00A1621C"/>
    <w:rsid w:val="00A16D73"/>
    <w:rsid w:val="00A206AC"/>
    <w:rsid w:val="00A210A3"/>
    <w:rsid w:val="00A23387"/>
    <w:rsid w:val="00A242DB"/>
    <w:rsid w:val="00A25F61"/>
    <w:rsid w:val="00A303B0"/>
    <w:rsid w:val="00A3089A"/>
    <w:rsid w:val="00A312DA"/>
    <w:rsid w:val="00A353DC"/>
    <w:rsid w:val="00A36CD3"/>
    <w:rsid w:val="00A40EAF"/>
    <w:rsid w:val="00A42643"/>
    <w:rsid w:val="00A472DB"/>
    <w:rsid w:val="00A4756D"/>
    <w:rsid w:val="00A47911"/>
    <w:rsid w:val="00A51A1E"/>
    <w:rsid w:val="00A52B77"/>
    <w:rsid w:val="00A53158"/>
    <w:rsid w:val="00A53F2A"/>
    <w:rsid w:val="00A54217"/>
    <w:rsid w:val="00A54F24"/>
    <w:rsid w:val="00A55B70"/>
    <w:rsid w:val="00A5672E"/>
    <w:rsid w:val="00A56B72"/>
    <w:rsid w:val="00A63523"/>
    <w:rsid w:val="00A656DE"/>
    <w:rsid w:val="00A65897"/>
    <w:rsid w:val="00A71120"/>
    <w:rsid w:val="00A71936"/>
    <w:rsid w:val="00A71B09"/>
    <w:rsid w:val="00A7315A"/>
    <w:rsid w:val="00A73564"/>
    <w:rsid w:val="00A73CCC"/>
    <w:rsid w:val="00A7609D"/>
    <w:rsid w:val="00A76BAB"/>
    <w:rsid w:val="00A77054"/>
    <w:rsid w:val="00A7783B"/>
    <w:rsid w:val="00A817F8"/>
    <w:rsid w:val="00A844BD"/>
    <w:rsid w:val="00A8616E"/>
    <w:rsid w:val="00A9005F"/>
    <w:rsid w:val="00A975DD"/>
    <w:rsid w:val="00AA046A"/>
    <w:rsid w:val="00AA0ADA"/>
    <w:rsid w:val="00AA22DE"/>
    <w:rsid w:val="00AA2C56"/>
    <w:rsid w:val="00AA5E15"/>
    <w:rsid w:val="00AA5E22"/>
    <w:rsid w:val="00AA7384"/>
    <w:rsid w:val="00AB057F"/>
    <w:rsid w:val="00AB2CFF"/>
    <w:rsid w:val="00AB3E7D"/>
    <w:rsid w:val="00AB480C"/>
    <w:rsid w:val="00AB4847"/>
    <w:rsid w:val="00AB49A3"/>
    <w:rsid w:val="00AB4BB1"/>
    <w:rsid w:val="00AB5319"/>
    <w:rsid w:val="00AB7DB0"/>
    <w:rsid w:val="00AC2850"/>
    <w:rsid w:val="00AC3B61"/>
    <w:rsid w:val="00AC6847"/>
    <w:rsid w:val="00AD1DD5"/>
    <w:rsid w:val="00AD243C"/>
    <w:rsid w:val="00AD2597"/>
    <w:rsid w:val="00AD292A"/>
    <w:rsid w:val="00AD45C3"/>
    <w:rsid w:val="00AD4966"/>
    <w:rsid w:val="00AD5E14"/>
    <w:rsid w:val="00AD6195"/>
    <w:rsid w:val="00AD7AB9"/>
    <w:rsid w:val="00AE23E1"/>
    <w:rsid w:val="00AE64DD"/>
    <w:rsid w:val="00AF044F"/>
    <w:rsid w:val="00AF2C35"/>
    <w:rsid w:val="00AF3113"/>
    <w:rsid w:val="00AF42DE"/>
    <w:rsid w:val="00AF42F5"/>
    <w:rsid w:val="00AF63B2"/>
    <w:rsid w:val="00AF692F"/>
    <w:rsid w:val="00B01167"/>
    <w:rsid w:val="00B026F2"/>
    <w:rsid w:val="00B03277"/>
    <w:rsid w:val="00B034D8"/>
    <w:rsid w:val="00B03D40"/>
    <w:rsid w:val="00B1051A"/>
    <w:rsid w:val="00B107F7"/>
    <w:rsid w:val="00B10B84"/>
    <w:rsid w:val="00B14EF9"/>
    <w:rsid w:val="00B15F87"/>
    <w:rsid w:val="00B217DB"/>
    <w:rsid w:val="00B22613"/>
    <w:rsid w:val="00B23A18"/>
    <w:rsid w:val="00B2545F"/>
    <w:rsid w:val="00B25C38"/>
    <w:rsid w:val="00B2766C"/>
    <w:rsid w:val="00B31445"/>
    <w:rsid w:val="00B346AA"/>
    <w:rsid w:val="00B365DF"/>
    <w:rsid w:val="00B43BC9"/>
    <w:rsid w:val="00B4559C"/>
    <w:rsid w:val="00B53FC7"/>
    <w:rsid w:val="00B54E04"/>
    <w:rsid w:val="00B55843"/>
    <w:rsid w:val="00B56321"/>
    <w:rsid w:val="00B57CDF"/>
    <w:rsid w:val="00B710B8"/>
    <w:rsid w:val="00B710BF"/>
    <w:rsid w:val="00B7182D"/>
    <w:rsid w:val="00B71CAE"/>
    <w:rsid w:val="00B722C1"/>
    <w:rsid w:val="00B75996"/>
    <w:rsid w:val="00B75E02"/>
    <w:rsid w:val="00B75FB4"/>
    <w:rsid w:val="00B76345"/>
    <w:rsid w:val="00B77081"/>
    <w:rsid w:val="00B80E24"/>
    <w:rsid w:val="00B83826"/>
    <w:rsid w:val="00B83E74"/>
    <w:rsid w:val="00B87154"/>
    <w:rsid w:val="00B87911"/>
    <w:rsid w:val="00B905A2"/>
    <w:rsid w:val="00B908A1"/>
    <w:rsid w:val="00B91387"/>
    <w:rsid w:val="00B914F5"/>
    <w:rsid w:val="00B938F7"/>
    <w:rsid w:val="00B9530E"/>
    <w:rsid w:val="00B9560A"/>
    <w:rsid w:val="00B96694"/>
    <w:rsid w:val="00BA2043"/>
    <w:rsid w:val="00BA2A7E"/>
    <w:rsid w:val="00BA4592"/>
    <w:rsid w:val="00BA5FC9"/>
    <w:rsid w:val="00BA7A7D"/>
    <w:rsid w:val="00BA7A80"/>
    <w:rsid w:val="00BB0EFD"/>
    <w:rsid w:val="00BB1D6C"/>
    <w:rsid w:val="00BB1EA8"/>
    <w:rsid w:val="00BB3033"/>
    <w:rsid w:val="00BB3ED1"/>
    <w:rsid w:val="00BB42FC"/>
    <w:rsid w:val="00BB4514"/>
    <w:rsid w:val="00BB6CA7"/>
    <w:rsid w:val="00BC04D8"/>
    <w:rsid w:val="00BC1F82"/>
    <w:rsid w:val="00BC3238"/>
    <w:rsid w:val="00BC44A9"/>
    <w:rsid w:val="00BC4CB2"/>
    <w:rsid w:val="00BC6982"/>
    <w:rsid w:val="00BD3FCC"/>
    <w:rsid w:val="00BD42AD"/>
    <w:rsid w:val="00BD47C4"/>
    <w:rsid w:val="00BD68F8"/>
    <w:rsid w:val="00BE0F58"/>
    <w:rsid w:val="00BE2F99"/>
    <w:rsid w:val="00BE32F3"/>
    <w:rsid w:val="00BF27C6"/>
    <w:rsid w:val="00BF2818"/>
    <w:rsid w:val="00BF4467"/>
    <w:rsid w:val="00BF716D"/>
    <w:rsid w:val="00C036FC"/>
    <w:rsid w:val="00C03CA8"/>
    <w:rsid w:val="00C10636"/>
    <w:rsid w:val="00C1354A"/>
    <w:rsid w:val="00C15EBD"/>
    <w:rsid w:val="00C2125B"/>
    <w:rsid w:val="00C2152A"/>
    <w:rsid w:val="00C23D34"/>
    <w:rsid w:val="00C23E1E"/>
    <w:rsid w:val="00C36254"/>
    <w:rsid w:val="00C36CA9"/>
    <w:rsid w:val="00C426BF"/>
    <w:rsid w:val="00C42AD9"/>
    <w:rsid w:val="00C4475E"/>
    <w:rsid w:val="00C4490A"/>
    <w:rsid w:val="00C457BC"/>
    <w:rsid w:val="00C463D2"/>
    <w:rsid w:val="00C50003"/>
    <w:rsid w:val="00C5047E"/>
    <w:rsid w:val="00C50A86"/>
    <w:rsid w:val="00C50AB7"/>
    <w:rsid w:val="00C538FF"/>
    <w:rsid w:val="00C54746"/>
    <w:rsid w:val="00C61558"/>
    <w:rsid w:val="00C62246"/>
    <w:rsid w:val="00C636E7"/>
    <w:rsid w:val="00C63C99"/>
    <w:rsid w:val="00C6708E"/>
    <w:rsid w:val="00C70607"/>
    <w:rsid w:val="00C725B4"/>
    <w:rsid w:val="00C80741"/>
    <w:rsid w:val="00C81749"/>
    <w:rsid w:val="00C860CB"/>
    <w:rsid w:val="00C86255"/>
    <w:rsid w:val="00C868A3"/>
    <w:rsid w:val="00C87352"/>
    <w:rsid w:val="00C90103"/>
    <w:rsid w:val="00C96940"/>
    <w:rsid w:val="00C969EC"/>
    <w:rsid w:val="00CA32AF"/>
    <w:rsid w:val="00CA54A6"/>
    <w:rsid w:val="00CA657E"/>
    <w:rsid w:val="00CB0847"/>
    <w:rsid w:val="00CB1047"/>
    <w:rsid w:val="00CB2AC8"/>
    <w:rsid w:val="00CB2E94"/>
    <w:rsid w:val="00CB396B"/>
    <w:rsid w:val="00CB493F"/>
    <w:rsid w:val="00CB66E3"/>
    <w:rsid w:val="00CB6AB8"/>
    <w:rsid w:val="00CB7595"/>
    <w:rsid w:val="00CC00D1"/>
    <w:rsid w:val="00CC026F"/>
    <w:rsid w:val="00CC144C"/>
    <w:rsid w:val="00CD41F8"/>
    <w:rsid w:val="00CD46AA"/>
    <w:rsid w:val="00CD7313"/>
    <w:rsid w:val="00CE259C"/>
    <w:rsid w:val="00CE3D41"/>
    <w:rsid w:val="00CE6D78"/>
    <w:rsid w:val="00CE7951"/>
    <w:rsid w:val="00CF3B46"/>
    <w:rsid w:val="00CF5DF4"/>
    <w:rsid w:val="00CF61A9"/>
    <w:rsid w:val="00D0036F"/>
    <w:rsid w:val="00D01C9D"/>
    <w:rsid w:val="00D051AD"/>
    <w:rsid w:val="00D06780"/>
    <w:rsid w:val="00D102EE"/>
    <w:rsid w:val="00D1048C"/>
    <w:rsid w:val="00D10AE7"/>
    <w:rsid w:val="00D148FE"/>
    <w:rsid w:val="00D1636A"/>
    <w:rsid w:val="00D16587"/>
    <w:rsid w:val="00D16750"/>
    <w:rsid w:val="00D200BE"/>
    <w:rsid w:val="00D20627"/>
    <w:rsid w:val="00D20E93"/>
    <w:rsid w:val="00D21129"/>
    <w:rsid w:val="00D269A2"/>
    <w:rsid w:val="00D30D0C"/>
    <w:rsid w:val="00D30DA1"/>
    <w:rsid w:val="00D31A1D"/>
    <w:rsid w:val="00D331F7"/>
    <w:rsid w:val="00D3387E"/>
    <w:rsid w:val="00D3672E"/>
    <w:rsid w:val="00D4019C"/>
    <w:rsid w:val="00D4315B"/>
    <w:rsid w:val="00D45161"/>
    <w:rsid w:val="00D4752F"/>
    <w:rsid w:val="00D52F69"/>
    <w:rsid w:val="00D53737"/>
    <w:rsid w:val="00D574FF"/>
    <w:rsid w:val="00D607FA"/>
    <w:rsid w:val="00D60C71"/>
    <w:rsid w:val="00D61A78"/>
    <w:rsid w:val="00D66427"/>
    <w:rsid w:val="00D66C02"/>
    <w:rsid w:val="00D67915"/>
    <w:rsid w:val="00D714FC"/>
    <w:rsid w:val="00D7224A"/>
    <w:rsid w:val="00D80949"/>
    <w:rsid w:val="00D81C26"/>
    <w:rsid w:val="00D81D64"/>
    <w:rsid w:val="00D829EC"/>
    <w:rsid w:val="00D83508"/>
    <w:rsid w:val="00D844A8"/>
    <w:rsid w:val="00D865B0"/>
    <w:rsid w:val="00D91A6C"/>
    <w:rsid w:val="00D91A6D"/>
    <w:rsid w:val="00D966D2"/>
    <w:rsid w:val="00DA1394"/>
    <w:rsid w:val="00DA1443"/>
    <w:rsid w:val="00DA2E82"/>
    <w:rsid w:val="00DA57D9"/>
    <w:rsid w:val="00DB104F"/>
    <w:rsid w:val="00DB12B5"/>
    <w:rsid w:val="00DB36B1"/>
    <w:rsid w:val="00DB3DD2"/>
    <w:rsid w:val="00DB56D3"/>
    <w:rsid w:val="00DB65AC"/>
    <w:rsid w:val="00DB6634"/>
    <w:rsid w:val="00DB7996"/>
    <w:rsid w:val="00DC0B67"/>
    <w:rsid w:val="00DC21D7"/>
    <w:rsid w:val="00DC31E1"/>
    <w:rsid w:val="00DC366A"/>
    <w:rsid w:val="00DC4162"/>
    <w:rsid w:val="00DC7CD9"/>
    <w:rsid w:val="00DD20AB"/>
    <w:rsid w:val="00DD356E"/>
    <w:rsid w:val="00DD3613"/>
    <w:rsid w:val="00DD36A4"/>
    <w:rsid w:val="00DE128C"/>
    <w:rsid w:val="00DE4FA3"/>
    <w:rsid w:val="00DF018B"/>
    <w:rsid w:val="00DF18F6"/>
    <w:rsid w:val="00DF1CF8"/>
    <w:rsid w:val="00DF2F10"/>
    <w:rsid w:val="00DF3579"/>
    <w:rsid w:val="00DF3DE5"/>
    <w:rsid w:val="00DF47D9"/>
    <w:rsid w:val="00DF656F"/>
    <w:rsid w:val="00DF71B0"/>
    <w:rsid w:val="00DF7BA3"/>
    <w:rsid w:val="00E03652"/>
    <w:rsid w:val="00E074B5"/>
    <w:rsid w:val="00E108FE"/>
    <w:rsid w:val="00E11FD9"/>
    <w:rsid w:val="00E12946"/>
    <w:rsid w:val="00E159B4"/>
    <w:rsid w:val="00E162F2"/>
    <w:rsid w:val="00E20F21"/>
    <w:rsid w:val="00E24E05"/>
    <w:rsid w:val="00E27FAD"/>
    <w:rsid w:val="00E318FD"/>
    <w:rsid w:val="00E3289C"/>
    <w:rsid w:val="00E343C7"/>
    <w:rsid w:val="00E36140"/>
    <w:rsid w:val="00E36EB5"/>
    <w:rsid w:val="00E378CC"/>
    <w:rsid w:val="00E40615"/>
    <w:rsid w:val="00E41778"/>
    <w:rsid w:val="00E419F1"/>
    <w:rsid w:val="00E41F45"/>
    <w:rsid w:val="00E421BA"/>
    <w:rsid w:val="00E42615"/>
    <w:rsid w:val="00E52909"/>
    <w:rsid w:val="00E52C3D"/>
    <w:rsid w:val="00E5785B"/>
    <w:rsid w:val="00E60268"/>
    <w:rsid w:val="00E603C2"/>
    <w:rsid w:val="00E60E58"/>
    <w:rsid w:val="00E61323"/>
    <w:rsid w:val="00E63830"/>
    <w:rsid w:val="00E657EC"/>
    <w:rsid w:val="00E671FE"/>
    <w:rsid w:val="00E67C8B"/>
    <w:rsid w:val="00E7058A"/>
    <w:rsid w:val="00E71FA3"/>
    <w:rsid w:val="00E72F80"/>
    <w:rsid w:val="00E73C80"/>
    <w:rsid w:val="00E7543E"/>
    <w:rsid w:val="00E7698C"/>
    <w:rsid w:val="00E811BB"/>
    <w:rsid w:val="00E865B8"/>
    <w:rsid w:val="00E87F07"/>
    <w:rsid w:val="00E91831"/>
    <w:rsid w:val="00E9774D"/>
    <w:rsid w:val="00EA02E8"/>
    <w:rsid w:val="00EA04AA"/>
    <w:rsid w:val="00EA0974"/>
    <w:rsid w:val="00EA325D"/>
    <w:rsid w:val="00EA40E1"/>
    <w:rsid w:val="00EA4685"/>
    <w:rsid w:val="00EA4EBC"/>
    <w:rsid w:val="00EA575B"/>
    <w:rsid w:val="00EA5F21"/>
    <w:rsid w:val="00EB2336"/>
    <w:rsid w:val="00EB2C37"/>
    <w:rsid w:val="00EB2E7B"/>
    <w:rsid w:val="00EB4C85"/>
    <w:rsid w:val="00EB57F9"/>
    <w:rsid w:val="00EB75A0"/>
    <w:rsid w:val="00EC00F4"/>
    <w:rsid w:val="00EC0106"/>
    <w:rsid w:val="00EC0493"/>
    <w:rsid w:val="00EC0ADC"/>
    <w:rsid w:val="00EC2366"/>
    <w:rsid w:val="00EC7903"/>
    <w:rsid w:val="00ED36B6"/>
    <w:rsid w:val="00ED38CF"/>
    <w:rsid w:val="00ED50D5"/>
    <w:rsid w:val="00ED56C2"/>
    <w:rsid w:val="00ED6615"/>
    <w:rsid w:val="00EE0D41"/>
    <w:rsid w:val="00EE1C66"/>
    <w:rsid w:val="00EE2715"/>
    <w:rsid w:val="00EE308D"/>
    <w:rsid w:val="00EE3D96"/>
    <w:rsid w:val="00EE5DF0"/>
    <w:rsid w:val="00EF1FDA"/>
    <w:rsid w:val="00EF26BB"/>
    <w:rsid w:val="00EF2A45"/>
    <w:rsid w:val="00EF2D35"/>
    <w:rsid w:val="00EF4EED"/>
    <w:rsid w:val="00EF5B3A"/>
    <w:rsid w:val="00EF630F"/>
    <w:rsid w:val="00EF6DEE"/>
    <w:rsid w:val="00F06AFE"/>
    <w:rsid w:val="00F10CE2"/>
    <w:rsid w:val="00F134DC"/>
    <w:rsid w:val="00F2026A"/>
    <w:rsid w:val="00F21BF9"/>
    <w:rsid w:val="00F230A3"/>
    <w:rsid w:val="00F26AE2"/>
    <w:rsid w:val="00F278CE"/>
    <w:rsid w:val="00F27A0E"/>
    <w:rsid w:val="00F30B18"/>
    <w:rsid w:val="00F31EBE"/>
    <w:rsid w:val="00F34C0F"/>
    <w:rsid w:val="00F4180C"/>
    <w:rsid w:val="00F41DA2"/>
    <w:rsid w:val="00F42D68"/>
    <w:rsid w:val="00F4485C"/>
    <w:rsid w:val="00F44B30"/>
    <w:rsid w:val="00F46C61"/>
    <w:rsid w:val="00F475DE"/>
    <w:rsid w:val="00F50AC8"/>
    <w:rsid w:val="00F50F4D"/>
    <w:rsid w:val="00F53E79"/>
    <w:rsid w:val="00F54260"/>
    <w:rsid w:val="00F5479C"/>
    <w:rsid w:val="00F56DAF"/>
    <w:rsid w:val="00F56E0B"/>
    <w:rsid w:val="00F57A25"/>
    <w:rsid w:val="00F60063"/>
    <w:rsid w:val="00F60376"/>
    <w:rsid w:val="00F61499"/>
    <w:rsid w:val="00F61F6D"/>
    <w:rsid w:val="00F70C70"/>
    <w:rsid w:val="00F717BC"/>
    <w:rsid w:val="00F7294B"/>
    <w:rsid w:val="00F73BD2"/>
    <w:rsid w:val="00F758F4"/>
    <w:rsid w:val="00F75B27"/>
    <w:rsid w:val="00F802FE"/>
    <w:rsid w:val="00F80ABD"/>
    <w:rsid w:val="00F8106D"/>
    <w:rsid w:val="00F81245"/>
    <w:rsid w:val="00F8138A"/>
    <w:rsid w:val="00F8151F"/>
    <w:rsid w:val="00F81942"/>
    <w:rsid w:val="00F82179"/>
    <w:rsid w:val="00F86D6B"/>
    <w:rsid w:val="00F872C5"/>
    <w:rsid w:val="00F907EA"/>
    <w:rsid w:val="00F90CED"/>
    <w:rsid w:val="00F91F9C"/>
    <w:rsid w:val="00F958C7"/>
    <w:rsid w:val="00F9721F"/>
    <w:rsid w:val="00F97AFE"/>
    <w:rsid w:val="00FA3FC4"/>
    <w:rsid w:val="00FA5B2B"/>
    <w:rsid w:val="00FA5F3A"/>
    <w:rsid w:val="00FB1615"/>
    <w:rsid w:val="00FB1E9E"/>
    <w:rsid w:val="00FB27F1"/>
    <w:rsid w:val="00FB3118"/>
    <w:rsid w:val="00FB4730"/>
    <w:rsid w:val="00FB7D1A"/>
    <w:rsid w:val="00FB7DA0"/>
    <w:rsid w:val="00FC0E89"/>
    <w:rsid w:val="00FD3145"/>
    <w:rsid w:val="00FD32BB"/>
    <w:rsid w:val="00FD4254"/>
    <w:rsid w:val="00FD5FFE"/>
    <w:rsid w:val="00FD6D2B"/>
    <w:rsid w:val="00FD6D78"/>
    <w:rsid w:val="00FD7D67"/>
    <w:rsid w:val="00FE06E7"/>
    <w:rsid w:val="00FE0965"/>
    <w:rsid w:val="00FE194F"/>
    <w:rsid w:val="00FE23CF"/>
    <w:rsid w:val="00FE2FAB"/>
    <w:rsid w:val="00FE364D"/>
    <w:rsid w:val="00FE4603"/>
    <w:rsid w:val="00FE4C60"/>
    <w:rsid w:val="00FE61AF"/>
    <w:rsid w:val="00FE77EF"/>
    <w:rsid w:val="00FF0BE1"/>
    <w:rsid w:val="00FF3411"/>
    <w:rsid w:val="00FF4AC0"/>
    <w:rsid w:val="00FF63D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50C6E3"/>
  <w15:chartTrackingRefBased/>
  <w15:docId w15:val="{1940C1A0-5E3E-45E8-B228-7998F3B98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147FCB"/>
    <w:rPr>
      <w:kern w:val="0"/>
      <w14:ligatures w14:val="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E7698C"/>
    <w:pPr>
      <w:spacing w:after="0" w:line="240" w:lineRule="auto"/>
    </w:pPr>
    <w:rPr>
      <w:rFonts w:eastAsiaTheme="minorEastAsia"/>
      <w:kern w:val="0"/>
      <w:sz w:val="24"/>
      <w:szCs w:val="24"/>
      <w:lang w:eastAsia="nl-NL"/>
      <w14:ligatures w14:val="none"/>
    </w:rPr>
  </w:style>
  <w:style w:type="character" w:styleId="Regelnummer">
    <w:name w:val="line number"/>
    <w:basedOn w:val="Standaardalinea-lettertype"/>
    <w:uiPriority w:val="99"/>
    <w:semiHidden/>
    <w:unhideWhenUsed/>
    <w:rsid w:val="00E7698C"/>
  </w:style>
  <w:style w:type="paragraph" w:styleId="Lijstalinea">
    <w:name w:val="List Paragraph"/>
    <w:basedOn w:val="Standaard"/>
    <w:uiPriority w:val="34"/>
    <w:qFormat/>
    <w:rsid w:val="00E7698C"/>
    <w:pPr>
      <w:ind w:left="720"/>
      <w:contextualSpacing/>
    </w:pPr>
  </w:style>
  <w:style w:type="character" w:styleId="Verwijzingopmerking">
    <w:name w:val="annotation reference"/>
    <w:basedOn w:val="Standaardalinea-lettertype"/>
    <w:uiPriority w:val="99"/>
    <w:semiHidden/>
    <w:unhideWhenUsed/>
    <w:rsid w:val="00E7698C"/>
    <w:rPr>
      <w:sz w:val="16"/>
      <w:szCs w:val="16"/>
    </w:rPr>
  </w:style>
  <w:style w:type="paragraph" w:styleId="Tekstopmerking">
    <w:name w:val="annotation text"/>
    <w:basedOn w:val="Standaard"/>
    <w:link w:val="TekstopmerkingChar"/>
    <w:uiPriority w:val="99"/>
    <w:unhideWhenUsed/>
    <w:rsid w:val="00E7698C"/>
    <w:pPr>
      <w:spacing w:line="240" w:lineRule="auto"/>
    </w:pPr>
    <w:rPr>
      <w:sz w:val="20"/>
      <w:szCs w:val="20"/>
    </w:rPr>
  </w:style>
  <w:style w:type="character" w:customStyle="1" w:styleId="TekstopmerkingChar">
    <w:name w:val="Tekst opmerking Char"/>
    <w:basedOn w:val="Standaardalinea-lettertype"/>
    <w:link w:val="Tekstopmerking"/>
    <w:uiPriority w:val="99"/>
    <w:rsid w:val="00E7698C"/>
    <w:rPr>
      <w:kern w:val="0"/>
      <w:sz w:val="20"/>
      <w:szCs w:val="20"/>
      <w14:ligatures w14:val="none"/>
    </w:rPr>
  </w:style>
  <w:style w:type="paragraph" w:styleId="Onderwerpvanopmerking">
    <w:name w:val="annotation subject"/>
    <w:basedOn w:val="Tekstopmerking"/>
    <w:next w:val="Tekstopmerking"/>
    <w:link w:val="OnderwerpvanopmerkingChar"/>
    <w:uiPriority w:val="99"/>
    <w:semiHidden/>
    <w:unhideWhenUsed/>
    <w:rsid w:val="00E7698C"/>
    <w:rPr>
      <w:b/>
      <w:bCs/>
    </w:rPr>
  </w:style>
  <w:style w:type="character" w:customStyle="1" w:styleId="OnderwerpvanopmerkingChar">
    <w:name w:val="Onderwerp van opmerking Char"/>
    <w:basedOn w:val="TekstopmerkingChar"/>
    <w:link w:val="Onderwerpvanopmerking"/>
    <w:uiPriority w:val="99"/>
    <w:semiHidden/>
    <w:rsid w:val="00E7698C"/>
    <w:rPr>
      <w:b/>
      <w:bCs/>
      <w:kern w:val="0"/>
      <w:sz w:val="20"/>
      <w:szCs w:val="20"/>
      <w14:ligatures w14:val="none"/>
    </w:rPr>
  </w:style>
  <w:style w:type="paragraph" w:styleId="Revisie">
    <w:name w:val="Revision"/>
    <w:hidden/>
    <w:uiPriority w:val="99"/>
    <w:semiHidden/>
    <w:rsid w:val="00E7698C"/>
    <w:pPr>
      <w:spacing w:after="0" w:line="240" w:lineRule="auto"/>
    </w:pPr>
    <w:rPr>
      <w:kern w:val="0"/>
      <w14:ligatures w14:val="none"/>
    </w:rPr>
  </w:style>
  <w:style w:type="paragraph" w:styleId="Koptekst">
    <w:name w:val="header"/>
    <w:basedOn w:val="Standaard"/>
    <w:link w:val="KoptekstChar"/>
    <w:uiPriority w:val="99"/>
    <w:unhideWhenUsed/>
    <w:rsid w:val="00E7698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E7698C"/>
    <w:rPr>
      <w:kern w:val="0"/>
      <w14:ligatures w14:val="none"/>
    </w:rPr>
  </w:style>
  <w:style w:type="paragraph" w:styleId="Voettekst">
    <w:name w:val="footer"/>
    <w:basedOn w:val="Standaard"/>
    <w:link w:val="VoettekstChar"/>
    <w:uiPriority w:val="99"/>
    <w:unhideWhenUsed/>
    <w:rsid w:val="00E7698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7698C"/>
    <w:rPr>
      <w:kern w:val="0"/>
      <w14:ligatures w14:val="none"/>
    </w:rPr>
  </w:style>
  <w:style w:type="paragraph" w:customStyle="1" w:styleId="paragraph">
    <w:name w:val="paragraph"/>
    <w:basedOn w:val="Standaard"/>
    <w:rsid w:val="00E7698C"/>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normaltextrun">
    <w:name w:val="normaltextrun"/>
    <w:basedOn w:val="Standaardalinea-lettertype"/>
    <w:rsid w:val="00E7698C"/>
  </w:style>
  <w:style w:type="character" w:customStyle="1" w:styleId="eop">
    <w:name w:val="eop"/>
    <w:basedOn w:val="Standaardalinea-lettertype"/>
    <w:rsid w:val="00E7698C"/>
  </w:style>
  <w:style w:type="paragraph" w:styleId="Normaalweb">
    <w:name w:val="Normal (Web)"/>
    <w:basedOn w:val="Standaard"/>
    <w:uiPriority w:val="99"/>
    <w:semiHidden/>
    <w:unhideWhenUsed/>
    <w:rsid w:val="00E7698C"/>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Hyperlink">
    <w:name w:val="Hyperlink"/>
    <w:basedOn w:val="Standaardalinea-lettertype"/>
    <w:uiPriority w:val="99"/>
    <w:unhideWhenUsed/>
    <w:rsid w:val="00E7698C"/>
    <w:rPr>
      <w:color w:val="0563C1" w:themeColor="hyperlink"/>
      <w:u w:val="single"/>
    </w:rPr>
  </w:style>
  <w:style w:type="character" w:styleId="GevolgdeHyperlink">
    <w:name w:val="FollowedHyperlink"/>
    <w:basedOn w:val="Standaardalinea-lettertype"/>
    <w:uiPriority w:val="99"/>
    <w:semiHidden/>
    <w:unhideWhenUsed/>
    <w:rsid w:val="00E7698C"/>
    <w:rPr>
      <w:color w:val="954F72" w:themeColor="followedHyperlink"/>
      <w:u w:val="single"/>
    </w:rPr>
  </w:style>
  <w:style w:type="character" w:styleId="Onopgelostemelding">
    <w:name w:val="Unresolved Mention"/>
    <w:basedOn w:val="Standaardalinea-lettertype"/>
    <w:uiPriority w:val="99"/>
    <w:semiHidden/>
    <w:unhideWhenUsed/>
    <w:rsid w:val="00E7698C"/>
    <w:rPr>
      <w:color w:val="605E5C"/>
      <w:shd w:val="clear" w:color="auto" w:fill="E1DFDD"/>
    </w:rPr>
  </w:style>
  <w:style w:type="table" w:styleId="Tabelraster">
    <w:name w:val="Table Grid"/>
    <w:basedOn w:val="Standaardtabel"/>
    <w:uiPriority w:val="59"/>
    <w:rsid w:val="00D61A78"/>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3074162">
      <w:bodyDiv w:val="1"/>
      <w:marLeft w:val="0"/>
      <w:marRight w:val="0"/>
      <w:marTop w:val="0"/>
      <w:marBottom w:val="0"/>
      <w:divBdr>
        <w:top w:val="none" w:sz="0" w:space="0" w:color="auto"/>
        <w:left w:val="none" w:sz="0" w:space="0" w:color="auto"/>
        <w:bottom w:val="none" w:sz="0" w:space="0" w:color="auto"/>
        <w:right w:val="none" w:sz="0" w:space="0" w:color="auto"/>
      </w:divBdr>
    </w:div>
    <w:div w:id="392389359">
      <w:bodyDiv w:val="1"/>
      <w:marLeft w:val="0"/>
      <w:marRight w:val="0"/>
      <w:marTop w:val="0"/>
      <w:marBottom w:val="0"/>
      <w:divBdr>
        <w:top w:val="none" w:sz="0" w:space="0" w:color="auto"/>
        <w:left w:val="none" w:sz="0" w:space="0" w:color="auto"/>
        <w:bottom w:val="none" w:sz="0" w:space="0" w:color="auto"/>
        <w:right w:val="none" w:sz="0" w:space="0" w:color="auto"/>
      </w:divBdr>
    </w:div>
    <w:div w:id="462503461">
      <w:bodyDiv w:val="1"/>
      <w:marLeft w:val="0"/>
      <w:marRight w:val="0"/>
      <w:marTop w:val="0"/>
      <w:marBottom w:val="0"/>
      <w:divBdr>
        <w:top w:val="none" w:sz="0" w:space="0" w:color="auto"/>
        <w:left w:val="none" w:sz="0" w:space="0" w:color="auto"/>
        <w:bottom w:val="none" w:sz="0" w:space="0" w:color="auto"/>
        <w:right w:val="none" w:sz="0" w:space="0" w:color="auto"/>
      </w:divBdr>
    </w:div>
    <w:div w:id="928080292">
      <w:bodyDiv w:val="1"/>
      <w:marLeft w:val="0"/>
      <w:marRight w:val="0"/>
      <w:marTop w:val="0"/>
      <w:marBottom w:val="0"/>
      <w:divBdr>
        <w:top w:val="none" w:sz="0" w:space="0" w:color="auto"/>
        <w:left w:val="none" w:sz="0" w:space="0" w:color="auto"/>
        <w:bottom w:val="none" w:sz="0" w:space="0" w:color="auto"/>
        <w:right w:val="none" w:sz="0" w:space="0" w:color="auto"/>
      </w:divBdr>
    </w:div>
    <w:div w:id="1056199861">
      <w:bodyDiv w:val="1"/>
      <w:marLeft w:val="0"/>
      <w:marRight w:val="0"/>
      <w:marTop w:val="0"/>
      <w:marBottom w:val="0"/>
      <w:divBdr>
        <w:top w:val="none" w:sz="0" w:space="0" w:color="auto"/>
        <w:left w:val="none" w:sz="0" w:space="0" w:color="auto"/>
        <w:bottom w:val="none" w:sz="0" w:space="0" w:color="auto"/>
        <w:right w:val="none" w:sz="0" w:space="0" w:color="auto"/>
      </w:divBdr>
    </w:div>
    <w:div w:id="1307586810">
      <w:bodyDiv w:val="1"/>
      <w:marLeft w:val="0"/>
      <w:marRight w:val="0"/>
      <w:marTop w:val="0"/>
      <w:marBottom w:val="0"/>
      <w:divBdr>
        <w:top w:val="none" w:sz="0" w:space="0" w:color="auto"/>
        <w:left w:val="none" w:sz="0" w:space="0" w:color="auto"/>
        <w:bottom w:val="none" w:sz="0" w:space="0" w:color="auto"/>
        <w:right w:val="none" w:sz="0" w:space="0" w:color="auto"/>
      </w:divBdr>
    </w:div>
    <w:div w:id="1460344578">
      <w:bodyDiv w:val="1"/>
      <w:marLeft w:val="0"/>
      <w:marRight w:val="0"/>
      <w:marTop w:val="0"/>
      <w:marBottom w:val="0"/>
      <w:divBdr>
        <w:top w:val="none" w:sz="0" w:space="0" w:color="auto"/>
        <w:left w:val="none" w:sz="0" w:space="0" w:color="auto"/>
        <w:bottom w:val="none" w:sz="0" w:space="0" w:color="auto"/>
        <w:right w:val="none" w:sz="0" w:space="0" w:color="auto"/>
      </w:divBdr>
    </w:div>
    <w:div w:id="1492990364">
      <w:bodyDiv w:val="1"/>
      <w:marLeft w:val="0"/>
      <w:marRight w:val="0"/>
      <w:marTop w:val="0"/>
      <w:marBottom w:val="0"/>
      <w:divBdr>
        <w:top w:val="none" w:sz="0" w:space="0" w:color="auto"/>
        <w:left w:val="none" w:sz="0" w:space="0" w:color="auto"/>
        <w:bottom w:val="none" w:sz="0" w:space="0" w:color="auto"/>
        <w:right w:val="none" w:sz="0" w:space="0" w:color="auto"/>
      </w:divBdr>
    </w:div>
    <w:div w:id="1533613531">
      <w:bodyDiv w:val="1"/>
      <w:marLeft w:val="0"/>
      <w:marRight w:val="0"/>
      <w:marTop w:val="0"/>
      <w:marBottom w:val="0"/>
      <w:divBdr>
        <w:top w:val="none" w:sz="0" w:space="0" w:color="auto"/>
        <w:left w:val="none" w:sz="0" w:space="0" w:color="auto"/>
        <w:bottom w:val="none" w:sz="0" w:space="0" w:color="auto"/>
        <w:right w:val="none" w:sz="0" w:space="0" w:color="auto"/>
      </w:divBdr>
    </w:div>
    <w:div w:id="1643851157">
      <w:bodyDiv w:val="1"/>
      <w:marLeft w:val="0"/>
      <w:marRight w:val="0"/>
      <w:marTop w:val="0"/>
      <w:marBottom w:val="0"/>
      <w:divBdr>
        <w:top w:val="none" w:sz="0" w:space="0" w:color="auto"/>
        <w:left w:val="none" w:sz="0" w:space="0" w:color="auto"/>
        <w:bottom w:val="none" w:sz="0" w:space="0" w:color="auto"/>
        <w:right w:val="none" w:sz="0" w:space="0" w:color="auto"/>
      </w:divBdr>
    </w:div>
    <w:div w:id="1727559794">
      <w:bodyDiv w:val="1"/>
      <w:marLeft w:val="0"/>
      <w:marRight w:val="0"/>
      <w:marTop w:val="0"/>
      <w:marBottom w:val="0"/>
      <w:divBdr>
        <w:top w:val="none" w:sz="0" w:space="0" w:color="auto"/>
        <w:left w:val="none" w:sz="0" w:space="0" w:color="auto"/>
        <w:bottom w:val="none" w:sz="0" w:space="0" w:color="auto"/>
        <w:right w:val="none" w:sz="0" w:space="0" w:color="auto"/>
      </w:divBdr>
    </w:div>
    <w:div w:id="1906724283">
      <w:bodyDiv w:val="1"/>
      <w:marLeft w:val="0"/>
      <w:marRight w:val="0"/>
      <w:marTop w:val="0"/>
      <w:marBottom w:val="0"/>
      <w:divBdr>
        <w:top w:val="none" w:sz="0" w:space="0" w:color="auto"/>
        <w:left w:val="none" w:sz="0" w:space="0" w:color="auto"/>
        <w:bottom w:val="none" w:sz="0" w:space="0" w:color="auto"/>
        <w:right w:val="none" w:sz="0" w:space="0" w:color="auto"/>
      </w:divBdr>
    </w:div>
    <w:div w:id="1984918392">
      <w:bodyDiv w:val="1"/>
      <w:marLeft w:val="0"/>
      <w:marRight w:val="0"/>
      <w:marTop w:val="0"/>
      <w:marBottom w:val="0"/>
      <w:divBdr>
        <w:top w:val="none" w:sz="0" w:space="0" w:color="auto"/>
        <w:left w:val="none" w:sz="0" w:space="0" w:color="auto"/>
        <w:bottom w:val="none" w:sz="0" w:space="0" w:color="auto"/>
        <w:right w:val="none" w:sz="0" w:space="0" w:color="auto"/>
      </w:divBdr>
    </w:div>
    <w:div w:id="2007827454">
      <w:bodyDiv w:val="1"/>
      <w:marLeft w:val="0"/>
      <w:marRight w:val="0"/>
      <w:marTop w:val="0"/>
      <w:marBottom w:val="0"/>
      <w:divBdr>
        <w:top w:val="none" w:sz="0" w:space="0" w:color="auto"/>
        <w:left w:val="none" w:sz="0" w:space="0" w:color="auto"/>
        <w:bottom w:val="none" w:sz="0" w:space="0" w:color="auto"/>
        <w:right w:val="none" w:sz="0" w:space="0" w:color="auto"/>
      </w:divBdr>
    </w:div>
    <w:div w:id="2028485086">
      <w:bodyDiv w:val="1"/>
      <w:marLeft w:val="0"/>
      <w:marRight w:val="0"/>
      <w:marTop w:val="0"/>
      <w:marBottom w:val="0"/>
      <w:divBdr>
        <w:top w:val="none" w:sz="0" w:space="0" w:color="auto"/>
        <w:left w:val="none" w:sz="0" w:space="0" w:color="auto"/>
        <w:bottom w:val="none" w:sz="0" w:space="0" w:color="auto"/>
        <w:right w:val="none" w:sz="0" w:space="0" w:color="auto"/>
      </w:divBdr>
    </w:div>
    <w:div w:id="2045055798">
      <w:bodyDiv w:val="1"/>
      <w:marLeft w:val="0"/>
      <w:marRight w:val="0"/>
      <w:marTop w:val="0"/>
      <w:marBottom w:val="0"/>
      <w:divBdr>
        <w:top w:val="none" w:sz="0" w:space="0" w:color="auto"/>
        <w:left w:val="none" w:sz="0" w:space="0" w:color="auto"/>
        <w:bottom w:val="none" w:sz="0" w:space="0" w:color="auto"/>
        <w:right w:val="none" w:sz="0" w:space="0" w:color="auto"/>
      </w:divBdr>
    </w:div>
    <w:div w:id="2113891662">
      <w:bodyDiv w:val="1"/>
      <w:marLeft w:val="0"/>
      <w:marRight w:val="0"/>
      <w:marTop w:val="0"/>
      <w:marBottom w:val="0"/>
      <w:divBdr>
        <w:top w:val="none" w:sz="0" w:space="0" w:color="auto"/>
        <w:left w:val="none" w:sz="0" w:space="0" w:color="auto"/>
        <w:bottom w:val="none" w:sz="0" w:space="0" w:color="auto"/>
        <w:right w:val="none" w:sz="0" w:space="0" w:color="auto"/>
      </w:divBdr>
    </w:div>
    <w:div w:id="2137601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4B9ABB-43AD-44A2-88B7-48317ED46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1794</Words>
  <Characters>10231</Characters>
  <Application>Microsoft Office Word</Application>
  <DocSecurity>0</DocSecurity>
  <Lines>85</Lines>
  <Paragraphs>24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Boeve</dc:creator>
  <cp:keywords/>
  <dc:description/>
  <cp:lastModifiedBy>Donker, A.M. (Annemarie)</cp:lastModifiedBy>
  <cp:revision>27</cp:revision>
  <dcterms:created xsi:type="dcterms:W3CDTF">2025-05-22T08:51:00Z</dcterms:created>
  <dcterms:modified xsi:type="dcterms:W3CDTF">2025-07-10T15:22:00Z</dcterms:modified>
</cp:coreProperties>
</file>