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D2CE" w14:textId="711CD116" w:rsidR="00F31F32" w:rsidRPr="002E70AE" w:rsidRDefault="00F31F32" w:rsidP="23B0EE90">
      <w:pPr>
        <w:rPr>
          <w:rFonts w:ascii="Cambria" w:hAnsi="Cambria"/>
          <w:b/>
          <w:bCs/>
        </w:rPr>
      </w:pPr>
      <w:r w:rsidRPr="002E70AE">
        <w:rPr>
          <w:rFonts w:ascii="Cambria" w:hAnsi="Cambria"/>
          <w:b/>
          <w:bCs/>
        </w:rPr>
        <w:t>Minutes Education Committee meeting 14-09-2022 10:00-11:00</w:t>
      </w:r>
    </w:p>
    <w:p w14:paraId="44798ADC" w14:textId="0148420D" w:rsidR="00F31F32" w:rsidRPr="002E70AE" w:rsidRDefault="00F31F32" w:rsidP="23B0EE90">
      <w:pPr>
        <w:rPr>
          <w:rFonts w:ascii="Cambria" w:hAnsi="Cambria"/>
          <w:b/>
          <w:bCs/>
        </w:rPr>
      </w:pPr>
      <w:r w:rsidRPr="002E70AE">
        <w:rPr>
          <w:rFonts w:ascii="Cambria" w:hAnsi="Cambria"/>
          <w:b/>
          <w:bCs/>
        </w:rPr>
        <w:t xml:space="preserve">Present: </w:t>
      </w:r>
      <w:r w:rsidRPr="002E70AE">
        <w:rPr>
          <w:rFonts w:ascii="Cambria" w:hAnsi="Cambria"/>
        </w:rPr>
        <w:t>Quentin Bourgeois (chair), Aris Politopoulos, Laura Llorente Rodriguez, Ian Simpson (joined at 10:30), Zoë van Litsenburg (Minutes)</w:t>
      </w:r>
    </w:p>
    <w:p w14:paraId="3B8358C1" w14:textId="7BA74B4A" w:rsidR="00F31F32" w:rsidRPr="002E70AE" w:rsidRDefault="00F31F32" w:rsidP="23B0EE90">
      <w:pPr>
        <w:rPr>
          <w:rFonts w:ascii="Cambria" w:hAnsi="Cambria"/>
          <w:i/>
          <w:iCs/>
          <w:u w:val="single"/>
        </w:rPr>
      </w:pPr>
    </w:p>
    <w:p w14:paraId="5C0061EC" w14:textId="1C340B84" w:rsidR="00F31F32" w:rsidRPr="002E70AE" w:rsidRDefault="00F31F32" w:rsidP="23B0EE90">
      <w:pPr>
        <w:rPr>
          <w:rFonts w:ascii="Cambria" w:hAnsi="Cambria"/>
        </w:rPr>
      </w:pPr>
      <w:r w:rsidRPr="002E70AE">
        <w:rPr>
          <w:rFonts w:ascii="Cambria" w:hAnsi="Cambria"/>
          <w:i/>
          <w:iCs/>
        </w:rPr>
        <w:tab/>
      </w:r>
      <w:r w:rsidRPr="002E70AE">
        <w:rPr>
          <w:rFonts w:ascii="Cambria" w:hAnsi="Cambria"/>
          <w:b/>
          <w:bCs/>
          <w:i/>
          <w:iCs/>
        </w:rPr>
        <w:t>Discussion points</w:t>
      </w:r>
    </w:p>
    <w:p w14:paraId="245C64E4" w14:textId="05D0EF92" w:rsidR="4346AC89" w:rsidRPr="002E70AE" w:rsidRDefault="4346AC89" w:rsidP="23B0EE90">
      <w:pPr>
        <w:rPr>
          <w:rFonts w:ascii="Cambria" w:hAnsi="Cambria"/>
          <w:i/>
          <w:iCs/>
          <w:u w:val="single"/>
        </w:rPr>
      </w:pPr>
      <w:r w:rsidRPr="002E70AE">
        <w:rPr>
          <w:rFonts w:ascii="Cambria" w:hAnsi="Cambria"/>
          <w:i/>
          <w:iCs/>
          <w:u w:val="single"/>
        </w:rPr>
        <w:t>Chairperson of the committee</w:t>
      </w:r>
    </w:p>
    <w:p w14:paraId="0E9D63AF" w14:textId="3E8859A1" w:rsidR="4346AC89" w:rsidRPr="002E70AE" w:rsidRDefault="65F0B480" w:rsidP="23B0EE90">
      <w:pPr>
        <w:rPr>
          <w:rFonts w:ascii="Cambria" w:hAnsi="Cambria"/>
        </w:rPr>
      </w:pPr>
      <w:r w:rsidRPr="002E70AE">
        <w:rPr>
          <w:rFonts w:ascii="Cambria" w:hAnsi="Cambria"/>
          <w:b/>
          <w:bCs/>
        </w:rPr>
        <w:t>Quentin will remain the chair of the committee</w:t>
      </w:r>
      <w:r w:rsidRPr="002E70AE">
        <w:rPr>
          <w:rFonts w:ascii="Cambria" w:hAnsi="Cambria"/>
        </w:rPr>
        <w:t xml:space="preserve">. </w:t>
      </w:r>
    </w:p>
    <w:p w14:paraId="0FE35C41" w14:textId="77777777" w:rsidR="00F31F32" w:rsidRPr="002E70AE" w:rsidRDefault="00F31F32" w:rsidP="23B0EE90">
      <w:pPr>
        <w:rPr>
          <w:rFonts w:ascii="Cambria" w:hAnsi="Cambria"/>
        </w:rPr>
      </w:pPr>
    </w:p>
    <w:p w14:paraId="65F976C1" w14:textId="42FBC408" w:rsidR="6B459A6B" w:rsidRPr="002E70AE" w:rsidRDefault="6B459A6B" w:rsidP="23B0EE90">
      <w:pPr>
        <w:rPr>
          <w:rFonts w:ascii="Cambria" w:hAnsi="Cambria"/>
          <w:i/>
          <w:iCs/>
          <w:sz w:val="28"/>
          <w:szCs w:val="28"/>
          <w:u w:val="single"/>
        </w:rPr>
      </w:pPr>
      <w:r w:rsidRPr="002E70AE">
        <w:rPr>
          <w:rFonts w:ascii="Cambria" w:hAnsi="Cambria"/>
          <w:i/>
          <w:iCs/>
          <w:sz w:val="28"/>
          <w:szCs w:val="28"/>
          <w:u w:val="single"/>
        </w:rPr>
        <w:t>Proposal for changes in course evaluations</w:t>
      </w:r>
    </w:p>
    <w:p w14:paraId="3D1DD524" w14:textId="2FB9BB3E" w:rsidR="6B459A6B" w:rsidRPr="002E70AE" w:rsidRDefault="00F31F32" w:rsidP="23B0EE90">
      <w:pPr>
        <w:rPr>
          <w:rFonts w:ascii="Cambria" w:hAnsi="Cambria"/>
        </w:rPr>
      </w:pPr>
      <w:r w:rsidRPr="002E70AE">
        <w:rPr>
          <w:rFonts w:ascii="Cambria" w:hAnsi="Cambria"/>
        </w:rPr>
        <w:t xml:space="preserve">This point was brought up </w:t>
      </w:r>
      <w:r w:rsidR="00CA4FD4" w:rsidRPr="002E70AE">
        <w:rPr>
          <w:rFonts w:ascii="Cambria" w:hAnsi="Cambria"/>
        </w:rPr>
        <w:t>by the director of education, with a document provided by the faculty’s education quality manager. The chair starts the discussion point off with the note that he</w:t>
      </w:r>
      <w:r w:rsidR="6B459A6B" w:rsidRPr="002E70AE">
        <w:rPr>
          <w:rFonts w:ascii="Cambria" w:hAnsi="Cambria"/>
        </w:rPr>
        <w:t xml:space="preserve"> was happy with the proposal, highlighted important problems with the evaluations. Section 9 is most important for the education committee. </w:t>
      </w:r>
    </w:p>
    <w:p w14:paraId="575DC8B2" w14:textId="160AFB3A" w:rsidR="768D612B" w:rsidRPr="002E70AE" w:rsidRDefault="00F443B4" w:rsidP="00F443B4">
      <w:pPr>
        <w:rPr>
          <w:rFonts w:ascii="Cambria" w:hAnsi="Cambria"/>
        </w:rPr>
      </w:pPr>
      <w:r>
        <w:rPr>
          <w:rFonts w:ascii="Cambria" w:hAnsi="Cambria"/>
        </w:rPr>
        <w:t xml:space="preserve">One member </w:t>
      </w:r>
      <w:r w:rsidR="768D612B" w:rsidRPr="002E70AE">
        <w:rPr>
          <w:rFonts w:ascii="Cambria" w:hAnsi="Cambria"/>
        </w:rPr>
        <w:t>agrees that not all courses need an evaluation, because students do</w:t>
      </w:r>
      <w:r w:rsidR="00CA4FD4" w:rsidRPr="002E70AE">
        <w:rPr>
          <w:rFonts w:ascii="Cambria" w:hAnsi="Cambria"/>
        </w:rPr>
        <w:t xml:space="preserve"> not fill in the evaluations which are actually important for the quality evaluation cycle </w:t>
      </w:r>
      <w:r w:rsidR="768D612B" w:rsidRPr="002E70AE">
        <w:rPr>
          <w:rFonts w:ascii="Cambria" w:hAnsi="Cambria"/>
        </w:rPr>
        <w:t xml:space="preserve">if there are too many </w:t>
      </w:r>
      <w:r w:rsidR="00CA4FD4" w:rsidRPr="002E70AE">
        <w:rPr>
          <w:rFonts w:ascii="Cambria" w:hAnsi="Cambria"/>
        </w:rPr>
        <w:t xml:space="preserve">possibly irrelevant </w:t>
      </w:r>
      <w:r w:rsidR="768D612B" w:rsidRPr="002E70AE">
        <w:rPr>
          <w:rFonts w:ascii="Cambria" w:hAnsi="Cambria"/>
        </w:rPr>
        <w:t xml:space="preserve">evaluations to fill in. If they receive less, potentially they'll reply to more. </w:t>
      </w:r>
    </w:p>
    <w:p w14:paraId="6C6A0276" w14:textId="389ED2C9" w:rsidR="4DC43BA9" w:rsidRPr="002E70AE" w:rsidRDefault="00F443B4" w:rsidP="00F443B4">
      <w:pPr>
        <w:rPr>
          <w:rFonts w:ascii="Cambria" w:hAnsi="Cambria"/>
        </w:rPr>
      </w:pPr>
      <w:r>
        <w:rPr>
          <w:rFonts w:ascii="Cambria" w:hAnsi="Cambria"/>
        </w:rPr>
        <w:t xml:space="preserve">Another member notes that </w:t>
      </w:r>
      <w:r w:rsidR="4DC43BA9" w:rsidRPr="002E70AE">
        <w:rPr>
          <w:rFonts w:ascii="Cambria" w:hAnsi="Cambria"/>
        </w:rPr>
        <w:t xml:space="preserve">evaluation fatigue also </w:t>
      </w:r>
      <w:r w:rsidR="00CA4FD4" w:rsidRPr="002E70AE">
        <w:rPr>
          <w:rFonts w:ascii="Cambria" w:hAnsi="Cambria"/>
        </w:rPr>
        <w:t xml:space="preserve">becomes </w:t>
      </w:r>
      <w:r w:rsidR="4DC43BA9" w:rsidRPr="002E70AE">
        <w:rPr>
          <w:rFonts w:ascii="Cambria" w:hAnsi="Cambria"/>
        </w:rPr>
        <w:t xml:space="preserve">visible in NSE. </w:t>
      </w:r>
      <w:r w:rsidR="00CA4FD4" w:rsidRPr="002E70AE">
        <w:rPr>
          <w:rFonts w:ascii="Cambria" w:hAnsi="Cambria"/>
        </w:rPr>
        <w:t>He notes that it is unfortunate that t</w:t>
      </w:r>
      <w:r w:rsidR="4DC43BA9" w:rsidRPr="002E70AE">
        <w:rPr>
          <w:rFonts w:ascii="Cambria" w:hAnsi="Cambria"/>
        </w:rPr>
        <w:t>he</w:t>
      </w:r>
      <w:r w:rsidR="00CA4FD4" w:rsidRPr="002E70AE">
        <w:rPr>
          <w:rFonts w:ascii="Cambria" w:hAnsi="Cambria"/>
        </w:rPr>
        <w:t xml:space="preserve"> evaluation</w:t>
      </w:r>
      <w:r w:rsidR="4DC43BA9" w:rsidRPr="002E70AE">
        <w:rPr>
          <w:rFonts w:ascii="Cambria" w:hAnsi="Cambria"/>
        </w:rPr>
        <w:t xml:space="preserve"> format will stay the same, as it is made by ICLON </w:t>
      </w:r>
      <w:r w:rsidR="73D72B8E" w:rsidRPr="002E70AE">
        <w:rPr>
          <w:rFonts w:ascii="Cambria" w:hAnsi="Cambria"/>
        </w:rPr>
        <w:t>and they are mandatory by the central university.</w:t>
      </w:r>
    </w:p>
    <w:p w14:paraId="76001C66" w14:textId="0392F8BD" w:rsidR="73D72B8E" w:rsidRPr="002E70AE" w:rsidRDefault="00F443B4" w:rsidP="00F443B4">
      <w:pPr>
        <w:rPr>
          <w:rFonts w:ascii="Cambria" w:hAnsi="Cambria"/>
        </w:rPr>
      </w:pPr>
      <w:r>
        <w:rPr>
          <w:rFonts w:ascii="Cambria" w:hAnsi="Cambria"/>
        </w:rPr>
        <w:t xml:space="preserve">Another </w:t>
      </w:r>
      <w:r w:rsidR="00D32DCE" w:rsidRPr="002E70AE">
        <w:rPr>
          <w:rFonts w:ascii="Cambria" w:hAnsi="Cambria"/>
        </w:rPr>
        <w:t>n</w:t>
      </w:r>
      <w:r w:rsidR="00CA4FD4" w:rsidRPr="002E70AE">
        <w:rPr>
          <w:rFonts w:ascii="Cambria" w:hAnsi="Cambria"/>
        </w:rPr>
        <w:t>otes that y</w:t>
      </w:r>
      <w:r w:rsidR="73D72B8E" w:rsidRPr="002E70AE">
        <w:rPr>
          <w:rFonts w:ascii="Cambria" w:hAnsi="Cambria"/>
        </w:rPr>
        <w:t>ou can ask ICLON to add or change questions in the evaluations for certain courses.</w:t>
      </w:r>
    </w:p>
    <w:p w14:paraId="4608B985" w14:textId="3A12A687" w:rsidR="73D72B8E" w:rsidRPr="002E70AE" w:rsidRDefault="00F443B4" w:rsidP="00F443B4">
      <w:pPr>
        <w:rPr>
          <w:rFonts w:ascii="Cambria" w:hAnsi="Cambria"/>
        </w:rPr>
      </w:pPr>
      <w:r>
        <w:rPr>
          <w:rFonts w:ascii="Cambria" w:hAnsi="Cambria"/>
        </w:rPr>
        <w:t>D</w:t>
      </w:r>
      <w:r w:rsidR="73D72B8E" w:rsidRPr="002E70AE">
        <w:rPr>
          <w:rFonts w:ascii="Cambria" w:hAnsi="Cambria"/>
        </w:rPr>
        <w:t>uring the evaluations of a course, the lecturer of that course should be involved. If they are aware of these evaluations beforehand, they can signal that they would like specific questio</w:t>
      </w:r>
      <w:r w:rsidR="3EC50B66" w:rsidRPr="002E70AE">
        <w:rPr>
          <w:rFonts w:ascii="Cambria" w:hAnsi="Cambria"/>
        </w:rPr>
        <w:t>ns to</w:t>
      </w:r>
      <w:r w:rsidR="00D32DCE" w:rsidRPr="002E70AE">
        <w:rPr>
          <w:rFonts w:ascii="Cambria" w:hAnsi="Cambria"/>
        </w:rPr>
        <w:t xml:space="preserve"> be added</w:t>
      </w:r>
      <w:r w:rsidR="3EC50B66" w:rsidRPr="002E70AE">
        <w:rPr>
          <w:rFonts w:ascii="Cambria" w:hAnsi="Cambria"/>
        </w:rPr>
        <w:t xml:space="preserve"> </w:t>
      </w:r>
      <w:r w:rsidR="00D32DCE" w:rsidRPr="002E70AE">
        <w:rPr>
          <w:rFonts w:ascii="Cambria" w:hAnsi="Cambria"/>
        </w:rPr>
        <w:t>by</w:t>
      </w:r>
      <w:r w:rsidR="3EC50B66" w:rsidRPr="002E70AE">
        <w:rPr>
          <w:rFonts w:ascii="Cambria" w:hAnsi="Cambria"/>
        </w:rPr>
        <w:t xml:space="preserve"> ICLON</w:t>
      </w:r>
      <w:r w:rsidR="00D32DCE" w:rsidRPr="002E70AE">
        <w:rPr>
          <w:rFonts w:ascii="Cambria" w:hAnsi="Cambria"/>
        </w:rPr>
        <w:t xml:space="preserve">. In this way it would be easier to </w:t>
      </w:r>
      <w:r w:rsidR="73D72B8E" w:rsidRPr="002E70AE">
        <w:rPr>
          <w:rFonts w:ascii="Cambria" w:hAnsi="Cambria"/>
        </w:rPr>
        <w:t>integrate the input of staff</w:t>
      </w:r>
      <w:r w:rsidR="00D32DCE" w:rsidRPr="002E70AE">
        <w:rPr>
          <w:rFonts w:ascii="Cambria" w:hAnsi="Cambria"/>
        </w:rPr>
        <w:t xml:space="preserve"> into these evaluations</w:t>
      </w:r>
      <w:r w:rsidR="2B467662" w:rsidRPr="002E70AE">
        <w:rPr>
          <w:rFonts w:ascii="Cambria" w:hAnsi="Cambria"/>
        </w:rPr>
        <w:t>.</w:t>
      </w:r>
    </w:p>
    <w:p w14:paraId="5D5B23EC" w14:textId="54F8233D" w:rsidR="2B467662" w:rsidRPr="002E70AE" w:rsidRDefault="2B467662" w:rsidP="23B0EE90">
      <w:pPr>
        <w:rPr>
          <w:rFonts w:ascii="Cambria" w:hAnsi="Cambria"/>
        </w:rPr>
      </w:pPr>
      <w:r w:rsidRPr="002E70AE">
        <w:rPr>
          <w:rFonts w:ascii="Cambria" w:hAnsi="Cambria"/>
        </w:rPr>
        <w:t xml:space="preserve">Choosing which course should be evaluated should also concern the </w:t>
      </w:r>
      <w:r w:rsidR="00D32DCE" w:rsidRPr="002E70AE">
        <w:rPr>
          <w:rFonts w:ascii="Cambria" w:hAnsi="Cambria"/>
        </w:rPr>
        <w:t>this co-participation body</w:t>
      </w:r>
      <w:r w:rsidRPr="002E70AE">
        <w:rPr>
          <w:rFonts w:ascii="Cambria" w:hAnsi="Cambria"/>
        </w:rPr>
        <w:t xml:space="preserve">, because </w:t>
      </w:r>
      <w:r w:rsidR="00D32DCE" w:rsidRPr="002E70AE">
        <w:rPr>
          <w:rFonts w:ascii="Cambria" w:hAnsi="Cambria"/>
        </w:rPr>
        <w:t>it</w:t>
      </w:r>
      <w:r w:rsidRPr="002E70AE">
        <w:rPr>
          <w:rFonts w:ascii="Cambria" w:hAnsi="Cambria"/>
        </w:rPr>
        <w:t xml:space="preserve"> pick</w:t>
      </w:r>
      <w:r w:rsidR="00D32DCE" w:rsidRPr="002E70AE">
        <w:rPr>
          <w:rFonts w:ascii="Cambria" w:hAnsi="Cambria"/>
        </w:rPr>
        <w:t>s</w:t>
      </w:r>
      <w:r w:rsidRPr="002E70AE">
        <w:rPr>
          <w:rFonts w:ascii="Cambria" w:hAnsi="Cambria"/>
        </w:rPr>
        <w:t xml:space="preserve"> up concerns across the </w:t>
      </w:r>
      <w:r w:rsidR="00D32DCE" w:rsidRPr="002E70AE">
        <w:rPr>
          <w:rFonts w:ascii="Cambria" w:hAnsi="Cambria"/>
        </w:rPr>
        <w:t>faculty due to the nature of its activities.</w:t>
      </w:r>
    </w:p>
    <w:p w14:paraId="25F5E642" w14:textId="1E90484B" w:rsidR="2B467662" w:rsidRPr="002E70AE" w:rsidRDefault="00D32DCE" w:rsidP="00F443B4">
      <w:pPr>
        <w:rPr>
          <w:rFonts w:ascii="Cambria" w:hAnsi="Cambria"/>
        </w:rPr>
      </w:pPr>
      <w:r w:rsidRPr="002E70AE">
        <w:rPr>
          <w:rFonts w:ascii="Cambria" w:hAnsi="Cambria"/>
        </w:rPr>
        <w:t>It is important to define what would</w:t>
      </w:r>
      <w:r w:rsidR="2B467662" w:rsidRPr="002E70AE">
        <w:rPr>
          <w:rFonts w:ascii="Cambria" w:hAnsi="Cambria"/>
        </w:rPr>
        <w:t xml:space="preserve"> constitute 'disappointing results’</w:t>
      </w:r>
      <w:r w:rsidRPr="002E70AE">
        <w:rPr>
          <w:rFonts w:ascii="Cambria" w:hAnsi="Cambria"/>
        </w:rPr>
        <w:t>.</w:t>
      </w:r>
      <w:r w:rsidR="00F443B4">
        <w:rPr>
          <w:rFonts w:ascii="Cambria" w:hAnsi="Cambria"/>
        </w:rPr>
        <w:t xml:space="preserve"> I</w:t>
      </w:r>
      <w:r w:rsidRPr="002E70AE">
        <w:rPr>
          <w:rFonts w:ascii="Cambria" w:hAnsi="Cambria"/>
        </w:rPr>
        <w:t>t is u</w:t>
      </w:r>
      <w:r w:rsidR="2B467662" w:rsidRPr="002E70AE">
        <w:rPr>
          <w:rFonts w:ascii="Cambria" w:hAnsi="Cambria"/>
        </w:rPr>
        <w:t>sually the students who are on the ‘extreme’ sides of the spectrum</w:t>
      </w:r>
      <w:r w:rsidRPr="002E70AE">
        <w:rPr>
          <w:rFonts w:ascii="Cambria" w:hAnsi="Cambria"/>
        </w:rPr>
        <w:t xml:space="preserve"> that fill in that </w:t>
      </w:r>
      <w:r w:rsidR="00374D09" w:rsidRPr="002E70AE">
        <w:rPr>
          <w:rFonts w:ascii="Cambria" w:hAnsi="Cambria"/>
        </w:rPr>
        <w:t>the evaluations, which skews the results.</w:t>
      </w:r>
    </w:p>
    <w:p w14:paraId="4AF015EC" w14:textId="4908BD34" w:rsidR="2B467662" w:rsidRPr="002E70AE" w:rsidRDefault="00C00E5A" w:rsidP="00C00E5A">
      <w:pPr>
        <w:pStyle w:val="ListParagraph"/>
        <w:numPr>
          <w:ilvl w:val="0"/>
          <w:numId w:val="3"/>
        </w:numPr>
        <w:rPr>
          <w:rFonts w:ascii="Cambria" w:hAnsi="Cambria"/>
        </w:rPr>
      </w:pPr>
      <w:r w:rsidRPr="002E70AE">
        <w:rPr>
          <w:rFonts w:ascii="Cambria" w:hAnsi="Cambria"/>
        </w:rPr>
        <w:t xml:space="preserve"> </w:t>
      </w:r>
      <w:r w:rsidR="2B467662" w:rsidRPr="002E70AE">
        <w:rPr>
          <w:rFonts w:ascii="Cambria" w:hAnsi="Cambria"/>
        </w:rPr>
        <w:t>Need to define what is considered a 'bad’ result</w:t>
      </w:r>
      <w:r w:rsidR="00374D09" w:rsidRPr="002E70AE">
        <w:rPr>
          <w:rFonts w:ascii="Cambria" w:hAnsi="Cambria"/>
        </w:rPr>
        <w:t xml:space="preserve"> from an evaluation, because of the skewed results.</w:t>
      </w:r>
    </w:p>
    <w:p w14:paraId="055A3D6C" w14:textId="74AEDD83" w:rsidR="2B467662" w:rsidRPr="002E70AE" w:rsidRDefault="00374D09" w:rsidP="00F443B4">
      <w:pPr>
        <w:rPr>
          <w:rFonts w:ascii="Cambria" w:hAnsi="Cambria"/>
        </w:rPr>
      </w:pPr>
      <w:r w:rsidRPr="002E70AE">
        <w:rPr>
          <w:rFonts w:ascii="Cambria" w:hAnsi="Cambria"/>
        </w:rPr>
        <w:t xml:space="preserve">As long as we don’t have a good definition of a disappointing result on a course, we should not attach a value judgement to a low score. </w:t>
      </w:r>
    </w:p>
    <w:p w14:paraId="2865E176" w14:textId="2F200469" w:rsidR="1B614862" w:rsidRPr="002E70AE" w:rsidRDefault="00374D09" w:rsidP="23B0EE90">
      <w:pPr>
        <w:rPr>
          <w:rFonts w:ascii="Cambria" w:hAnsi="Cambria"/>
        </w:rPr>
      </w:pPr>
      <w:r w:rsidRPr="002E70AE">
        <w:rPr>
          <w:rFonts w:ascii="Cambria" w:hAnsi="Cambria"/>
        </w:rPr>
        <w:t>It is important to a</w:t>
      </w:r>
      <w:r w:rsidR="1B614862" w:rsidRPr="002E70AE">
        <w:rPr>
          <w:rFonts w:ascii="Cambria" w:hAnsi="Cambria"/>
        </w:rPr>
        <w:t xml:space="preserve">cknowledge that the reasons for choosing which course to evaluate are subjective, but </w:t>
      </w:r>
      <w:r w:rsidR="00B900C1" w:rsidRPr="002E70AE">
        <w:rPr>
          <w:rFonts w:ascii="Cambria" w:hAnsi="Cambria"/>
        </w:rPr>
        <w:t xml:space="preserve">a </w:t>
      </w:r>
      <w:r w:rsidR="1B614862" w:rsidRPr="002E70AE">
        <w:rPr>
          <w:rFonts w:ascii="Cambria" w:hAnsi="Cambria"/>
        </w:rPr>
        <w:t>course of action and ‘chain of command’ should be clear.</w:t>
      </w:r>
      <w:r w:rsidR="3962457B" w:rsidRPr="002E70AE">
        <w:rPr>
          <w:rFonts w:ascii="Cambria" w:hAnsi="Cambria"/>
        </w:rPr>
        <w:t xml:space="preserve"> If the education committee </w:t>
      </w:r>
      <w:r w:rsidR="7A53A923" w:rsidRPr="002E70AE">
        <w:rPr>
          <w:rFonts w:ascii="Cambria" w:hAnsi="Cambria"/>
        </w:rPr>
        <w:t xml:space="preserve">wants to have a conversation </w:t>
      </w:r>
      <w:r w:rsidR="6245E5F9" w:rsidRPr="002E70AE">
        <w:rPr>
          <w:rFonts w:ascii="Cambria" w:hAnsi="Cambria"/>
        </w:rPr>
        <w:t xml:space="preserve">the lecturers received a poor review. </w:t>
      </w:r>
    </w:p>
    <w:p w14:paraId="24FF706A" w14:textId="6ECCA5B9" w:rsidR="7A53A923" w:rsidRPr="002E70AE" w:rsidRDefault="7A53A923" w:rsidP="00374D09">
      <w:pPr>
        <w:jc w:val="center"/>
        <w:rPr>
          <w:rFonts w:ascii="Cambria" w:hAnsi="Cambria"/>
        </w:rPr>
      </w:pPr>
      <w:r w:rsidRPr="002E70AE">
        <w:rPr>
          <w:rFonts w:ascii="Cambria" w:hAnsi="Cambria"/>
          <w:b/>
          <w:bCs/>
          <w:i/>
          <w:iCs/>
          <w:u w:val="single"/>
        </w:rPr>
        <w:t>Ian joined the meeting around 10:30</w:t>
      </w:r>
    </w:p>
    <w:p w14:paraId="25F84AB6" w14:textId="44564C7A" w:rsidR="41985892" w:rsidRPr="002E70AE" w:rsidRDefault="41985892" w:rsidP="23B0EE90">
      <w:pPr>
        <w:rPr>
          <w:rFonts w:ascii="Cambria" w:hAnsi="Cambria"/>
        </w:rPr>
      </w:pPr>
      <w:r w:rsidRPr="002E70AE">
        <w:rPr>
          <w:rFonts w:ascii="Cambria" w:hAnsi="Cambria"/>
        </w:rPr>
        <w:lastRenderedPageBreak/>
        <w:t>If the education committee is going to be involved</w:t>
      </w:r>
      <w:r w:rsidR="00B900C1" w:rsidRPr="002E70AE">
        <w:rPr>
          <w:rFonts w:ascii="Cambria" w:hAnsi="Cambria"/>
        </w:rPr>
        <w:t xml:space="preserve"> with this cycle</w:t>
      </w:r>
      <w:r w:rsidRPr="002E70AE">
        <w:rPr>
          <w:rFonts w:ascii="Cambria" w:hAnsi="Cambria"/>
        </w:rPr>
        <w:t xml:space="preserve"> they can be a </w:t>
      </w:r>
      <w:r w:rsidR="00374D09" w:rsidRPr="002E70AE">
        <w:rPr>
          <w:rFonts w:ascii="Cambria" w:hAnsi="Cambria"/>
        </w:rPr>
        <w:t>dis</w:t>
      </w:r>
      <w:r w:rsidRPr="002E70AE">
        <w:rPr>
          <w:rFonts w:ascii="Cambria" w:hAnsi="Cambria"/>
        </w:rPr>
        <w:t xml:space="preserve">cussion between the lecturer and the OD/DV. In that sense the </w:t>
      </w:r>
      <w:r w:rsidR="00B900C1" w:rsidRPr="002E70AE">
        <w:rPr>
          <w:rFonts w:ascii="Cambria" w:hAnsi="Cambria"/>
        </w:rPr>
        <w:t>committee</w:t>
      </w:r>
      <w:r w:rsidRPr="002E70AE">
        <w:rPr>
          <w:rFonts w:ascii="Cambria" w:hAnsi="Cambria"/>
        </w:rPr>
        <w:t xml:space="preserve"> can summarize the evaluation results and put them in the context of</w:t>
      </w:r>
      <w:r w:rsidR="339A5C35" w:rsidRPr="002E70AE">
        <w:rPr>
          <w:rFonts w:ascii="Cambria" w:hAnsi="Cambria"/>
        </w:rPr>
        <w:t xml:space="preserve"> what has been happening with that course in the past</w:t>
      </w:r>
      <w:r w:rsidR="00B900C1" w:rsidRPr="002E70AE">
        <w:rPr>
          <w:rFonts w:ascii="Cambria" w:hAnsi="Cambria"/>
        </w:rPr>
        <w:t>. This because the committee has a good overview of the evaluation of courses and the curriculum in total. This way it would be easier to see if the scores make sense depending on</w:t>
      </w:r>
      <w:r w:rsidR="339A5C35" w:rsidRPr="002E70AE">
        <w:rPr>
          <w:rFonts w:ascii="Cambria" w:hAnsi="Cambria"/>
        </w:rPr>
        <w:t xml:space="preserve"> whether it is a new course</w:t>
      </w:r>
      <w:r w:rsidR="00B900C1" w:rsidRPr="002E70AE">
        <w:rPr>
          <w:rFonts w:ascii="Cambria" w:hAnsi="Cambria"/>
        </w:rPr>
        <w:t xml:space="preserve">, </w:t>
      </w:r>
      <w:r w:rsidR="65F646C0" w:rsidRPr="002E70AE">
        <w:rPr>
          <w:rFonts w:ascii="Cambria" w:hAnsi="Cambria"/>
        </w:rPr>
        <w:t>or</w:t>
      </w:r>
      <w:r w:rsidR="00B900C1" w:rsidRPr="002E70AE">
        <w:rPr>
          <w:rFonts w:ascii="Cambria" w:hAnsi="Cambria"/>
        </w:rPr>
        <w:t xml:space="preserve"> if there would be</w:t>
      </w:r>
      <w:r w:rsidR="65F646C0" w:rsidRPr="002E70AE">
        <w:rPr>
          <w:rFonts w:ascii="Cambria" w:hAnsi="Cambria"/>
        </w:rPr>
        <w:t xml:space="preserve"> any other reason why there </w:t>
      </w:r>
      <w:r w:rsidR="00B900C1" w:rsidRPr="002E70AE">
        <w:rPr>
          <w:rFonts w:ascii="Cambria" w:hAnsi="Cambria"/>
        </w:rPr>
        <w:t>are</w:t>
      </w:r>
      <w:r w:rsidR="65F646C0" w:rsidRPr="002E70AE">
        <w:rPr>
          <w:rFonts w:ascii="Cambria" w:hAnsi="Cambria"/>
        </w:rPr>
        <w:t xml:space="preserve"> signals for improvement</w:t>
      </w:r>
      <w:r w:rsidR="339A5C35" w:rsidRPr="002E70AE">
        <w:rPr>
          <w:rFonts w:ascii="Cambria" w:hAnsi="Cambria"/>
        </w:rPr>
        <w:t>.</w:t>
      </w:r>
      <w:r w:rsidRPr="002E70AE">
        <w:rPr>
          <w:rFonts w:ascii="Cambria" w:hAnsi="Cambria"/>
        </w:rPr>
        <w:t xml:space="preserve"> </w:t>
      </w:r>
      <w:r w:rsidR="5F8FB05C" w:rsidRPr="002E70AE">
        <w:rPr>
          <w:rFonts w:ascii="Cambria" w:hAnsi="Cambria"/>
        </w:rPr>
        <w:t xml:space="preserve">The </w:t>
      </w:r>
      <w:r w:rsidR="00B900C1" w:rsidRPr="002E70AE">
        <w:rPr>
          <w:rFonts w:ascii="Cambria" w:hAnsi="Cambria"/>
        </w:rPr>
        <w:t>committee</w:t>
      </w:r>
      <w:r w:rsidR="5F8FB05C" w:rsidRPr="002E70AE">
        <w:rPr>
          <w:rFonts w:ascii="Cambria" w:hAnsi="Cambria"/>
        </w:rPr>
        <w:t xml:space="preserve"> can then </w:t>
      </w:r>
      <w:r w:rsidR="00B900C1" w:rsidRPr="002E70AE">
        <w:rPr>
          <w:rFonts w:ascii="Cambria" w:hAnsi="Cambria"/>
        </w:rPr>
        <w:t xml:space="preserve">offer advice in terms of </w:t>
      </w:r>
      <w:r w:rsidR="5F8FB05C" w:rsidRPr="002E70AE">
        <w:rPr>
          <w:rFonts w:ascii="Cambria" w:hAnsi="Cambria"/>
        </w:rPr>
        <w:t xml:space="preserve">the improvements for the course. </w:t>
      </w:r>
    </w:p>
    <w:p w14:paraId="308C523C" w14:textId="1C4D3506" w:rsidR="713E0D80" w:rsidRPr="002E70AE" w:rsidRDefault="713E0D80" w:rsidP="23B0EE90">
      <w:pPr>
        <w:rPr>
          <w:rFonts w:ascii="Cambria" w:hAnsi="Cambria"/>
        </w:rPr>
      </w:pPr>
      <w:r w:rsidRPr="002E70AE">
        <w:rPr>
          <w:rFonts w:ascii="Cambria" w:hAnsi="Cambria"/>
        </w:rPr>
        <w:t>The education committee wants to stay away from the number</w:t>
      </w:r>
      <w:r w:rsidR="00B900C1" w:rsidRPr="002E70AE">
        <w:rPr>
          <w:rFonts w:ascii="Cambria" w:hAnsi="Cambria"/>
        </w:rPr>
        <w:t>ed score</w:t>
      </w:r>
      <w:r w:rsidRPr="002E70AE">
        <w:rPr>
          <w:rFonts w:ascii="Cambria" w:hAnsi="Cambria"/>
        </w:rPr>
        <w:t xml:space="preserve"> (1-5) given to a class</w:t>
      </w:r>
      <w:r w:rsidR="00B900C1" w:rsidRPr="002E70AE">
        <w:rPr>
          <w:rFonts w:ascii="Cambria" w:hAnsi="Cambria"/>
        </w:rPr>
        <w:t xml:space="preserve">. Instead it wants to </w:t>
      </w:r>
      <w:r w:rsidRPr="002E70AE">
        <w:rPr>
          <w:rFonts w:ascii="Cambria" w:hAnsi="Cambria"/>
        </w:rPr>
        <w:t xml:space="preserve">focus on the </w:t>
      </w:r>
      <w:r w:rsidR="00C00E5A" w:rsidRPr="002E70AE">
        <w:rPr>
          <w:rFonts w:ascii="Cambria" w:hAnsi="Cambria"/>
        </w:rPr>
        <w:t>substantive</w:t>
      </w:r>
      <w:r w:rsidR="27C75A97" w:rsidRPr="002E70AE">
        <w:rPr>
          <w:rFonts w:ascii="Cambria" w:hAnsi="Cambria"/>
        </w:rPr>
        <w:t xml:space="preserve"> content</w:t>
      </w:r>
      <w:r w:rsidR="00C00E5A" w:rsidRPr="002E70AE">
        <w:rPr>
          <w:rFonts w:ascii="Cambria" w:hAnsi="Cambria"/>
        </w:rPr>
        <w:t>.</w:t>
      </w:r>
    </w:p>
    <w:p w14:paraId="2E45B2F6" w14:textId="21D5D345" w:rsidR="27C75A97" w:rsidRPr="002E70AE" w:rsidRDefault="27C75A97" w:rsidP="23B0EE90">
      <w:pPr>
        <w:rPr>
          <w:rFonts w:ascii="Cambria" w:hAnsi="Cambria"/>
        </w:rPr>
      </w:pPr>
      <w:r w:rsidRPr="002E70AE">
        <w:rPr>
          <w:rFonts w:ascii="Cambria" w:hAnsi="Cambria"/>
        </w:rPr>
        <w:t xml:space="preserve">In line with the </w:t>
      </w:r>
      <w:r w:rsidR="00C00E5A" w:rsidRPr="002E70AE">
        <w:rPr>
          <w:rFonts w:ascii="Cambria" w:hAnsi="Cambria"/>
        </w:rPr>
        <w:t>accreditation</w:t>
      </w:r>
      <w:r w:rsidRPr="002E70AE">
        <w:rPr>
          <w:rFonts w:ascii="Cambria" w:hAnsi="Cambria"/>
        </w:rPr>
        <w:t xml:space="preserve"> each course should be evaluated at least once in an </w:t>
      </w:r>
      <w:r w:rsidR="00B900C1" w:rsidRPr="002E70AE">
        <w:rPr>
          <w:rFonts w:ascii="Cambria" w:hAnsi="Cambria"/>
        </w:rPr>
        <w:t>accreditation</w:t>
      </w:r>
      <w:r w:rsidRPr="002E70AE">
        <w:rPr>
          <w:rFonts w:ascii="Cambria" w:hAnsi="Cambria"/>
        </w:rPr>
        <w:t xml:space="preserve"> cycle. With that a course should be evaluated once every two or three years. </w:t>
      </w:r>
    </w:p>
    <w:p w14:paraId="61C04EA8" w14:textId="7FD38C64" w:rsidR="18C82A54" w:rsidRPr="002E70AE" w:rsidRDefault="00F443B4" w:rsidP="00F443B4">
      <w:pPr>
        <w:rPr>
          <w:rFonts w:ascii="Cambria" w:hAnsi="Cambria"/>
        </w:rPr>
      </w:pPr>
      <w:r>
        <w:rPr>
          <w:rFonts w:ascii="Cambria" w:hAnsi="Cambria"/>
        </w:rPr>
        <w:t>I</w:t>
      </w:r>
      <w:r w:rsidR="18C82A54" w:rsidRPr="002E70AE">
        <w:rPr>
          <w:rFonts w:ascii="Cambria" w:hAnsi="Cambria"/>
        </w:rPr>
        <w:t xml:space="preserve">f the students are incited to reflect on their effort on the course that they put in, they will perhaps nuance their reviews. </w:t>
      </w:r>
    </w:p>
    <w:p w14:paraId="0D9A8232" w14:textId="0806DC64" w:rsidR="18C82A54" w:rsidRPr="002E70AE" w:rsidRDefault="00F443B4" w:rsidP="00F443B4">
      <w:pPr>
        <w:rPr>
          <w:rFonts w:ascii="Cambria" w:hAnsi="Cambria"/>
        </w:rPr>
      </w:pPr>
      <w:r>
        <w:rPr>
          <w:rFonts w:ascii="Cambria" w:hAnsi="Cambria"/>
        </w:rPr>
        <w:t>T</w:t>
      </w:r>
      <w:r w:rsidR="00C00E5A" w:rsidRPr="002E70AE">
        <w:rPr>
          <w:rFonts w:ascii="Cambria" w:hAnsi="Cambria"/>
        </w:rPr>
        <w:t xml:space="preserve">he </w:t>
      </w:r>
      <w:r w:rsidR="18C82A54" w:rsidRPr="002E70AE">
        <w:rPr>
          <w:rFonts w:ascii="Cambria" w:hAnsi="Cambria"/>
        </w:rPr>
        <w:t xml:space="preserve">'workload’ </w:t>
      </w:r>
      <w:r w:rsidR="00C00E5A" w:rsidRPr="002E70AE">
        <w:rPr>
          <w:rFonts w:ascii="Cambria" w:hAnsi="Cambria"/>
        </w:rPr>
        <w:t xml:space="preserve">that </w:t>
      </w:r>
      <w:r w:rsidR="18C82A54" w:rsidRPr="002E70AE">
        <w:rPr>
          <w:rFonts w:ascii="Cambria" w:hAnsi="Cambria"/>
        </w:rPr>
        <w:t xml:space="preserve">is </w:t>
      </w:r>
      <w:r w:rsidR="00C00E5A" w:rsidRPr="002E70AE">
        <w:rPr>
          <w:rFonts w:ascii="Cambria" w:hAnsi="Cambria"/>
        </w:rPr>
        <w:t xml:space="preserve">evaluated is </w:t>
      </w:r>
      <w:r w:rsidR="18C82A54" w:rsidRPr="002E70AE">
        <w:rPr>
          <w:rFonts w:ascii="Cambria" w:hAnsi="Cambria"/>
        </w:rPr>
        <w:t xml:space="preserve">too generic, specifying how many hours they spent interacting with the course and  the </w:t>
      </w:r>
    </w:p>
    <w:p w14:paraId="364F15B7" w14:textId="4A7D4BB9" w:rsidR="6A1CA08F" w:rsidRPr="002E70AE" w:rsidRDefault="00F443B4" w:rsidP="00C00E5A">
      <w:pPr>
        <w:pStyle w:val="ListParagraph"/>
        <w:numPr>
          <w:ilvl w:val="0"/>
          <w:numId w:val="2"/>
        </w:numPr>
        <w:rPr>
          <w:rFonts w:ascii="Cambria" w:hAnsi="Cambria"/>
          <w:i/>
          <w:iCs/>
        </w:rPr>
      </w:pPr>
      <w:r>
        <w:rPr>
          <w:rFonts w:ascii="Cambria" w:hAnsi="Cambria"/>
          <w:i/>
          <w:iCs/>
        </w:rPr>
        <w:t>L</w:t>
      </w:r>
      <w:r w:rsidR="6A1CA08F" w:rsidRPr="002E70AE">
        <w:rPr>
          <w:rFonts w:ascii="Cambria" w:hAnsi="Cambria"/>
          <w:i/>
          <w:iCs/>
        </w:rPr>
        <w:t>ook for examples of these</w:t>
      </w:r>
      <w:r w:rsidR="00C00E5A" w:rsidRPr="002E70AE">
        <w:rPr>
          <w:rFonts w:ascii="Cambria" w:hAnsi="Cambria"/>
          <w:i/>
          <w:iCs/>
        </w:rPr>
        <w:t xml:space="preserve"> reflective</w:t>
      </w:r>
      <w:r w:rsidR="6A1CA08F" w:rsidRPr="002E70AE">
        <w:rPr>
          <w:rFonts w:ascii="Cambria" w:hAnsi="Cambria"/>
          <w:i/>
          <w:iCs/>
        </w:rPr>
        <w:t xml:space="preserve"> questions and for</w:t>
      </w:r>
      <w:r w:rsidR="7564674F" w:rsidRPr="002E70AE">
        <w:rPr>
          <w:rFonts w:ascii="Cambria" w:hAnsi="Cambria"/>
          <w:i/>
          <w:iCs/>
        </w:rPr>
        <w:t>ward them to the Teams environment.</w:t>
      </w:r>
    </w:p>
    <w:p w14:paraId="7CBFA828" w14:textId="12916DAE" w:rsidR="31D018A8" w:rsidRPr="002E70AE" w:rsidRDefault="31D018A8" w:rsidP="23B0EE90">
      <w:pPr>
        <w:rPr>
          <w:rFonts w:ascii="Cambria" w:hAnsi="Cambria"/>
        </w:rPr>
      </w:pPr>
      <w:r w:rsidRPr="002E70AE">
        <w:rPr>
          <w:rFonts w:ascii="Cambria" w:hAnsi="Cambria"/>
        </w:rPr>
        <w:t>Another point of struggle is communication towards students about these evaluations. This improvement plan can be communicated</w:t>
      </w:r>
      <w:r w:rsidR="00C00E5A" w:rsidRPr="002E70AE">
        <w:rPr>
          <w:rFonts w:ascii="Cambria" w:hAnsi="Cambria"/>
        </w:rPr>
        <w:t xml:space="preserve"> to them when it is finalized</w:t>
      </w:r>
      <w:r w:rsidR="0B4026FF" w:rsidRPr="002E70AE">
        <w:rPr>
          <w:rFonts w:ascii="Cambria" w:hAnsi="Cambria"/>
        </w:rPr>
        <w:t xml:space="preserve">. After each block the education committee can write a </w:t>
      </w:r>
      <w:r w:rsidR="00C00E5A" w:rsidRPr="002E70AE">
        <w:rPr>
          <w:rFonts w:ascii="Cambria" w:hAnsi="Cambria"/>
        </w:rPr>
        <w:t>general</w:t>
      </w:r>
      <w:r w:rsidR="0B4026FF" w:rsidRPr="002E70AE">
        <w:rPr>
          <w:rFonts w:ascii="Cambria" w:hAnsi="Cambria"/>
        </w:rPr>
        <w:t xml:space="preserve"> summary </w:t>
      </w:r>
      <w:r w:rsidR="28B34CA7" w:rsidRPr="002E70AE">
        <w:rPr>
          <w:rFonts w:ascii="Cambria" w:hAnsi="Cambria"/>
        </w:rPr>
        <w:t>of the evaluations and what is being focused on with the lecturers and the OD</w:t>
      </w:r>
      <w:r w:rsidR="002E70AE" w:rsidRPr="002E70AE">
        <w:rPr>
          <w:rFonts w:ascii="Cambria" w:hAnsi="Cambria"/>
        </w:rPr>
        <w:t xml:space="preserve"> following the evaluations.</w:t>
      </w:r>
    </w:p>
    <w:p w14:paraId="74E43FF3" w14:textId="66452427" w:rsidR="06B3C20A" w:rsidRPr="002E70AE" w:rsidRDefault="06B3C20A" w:rsidP="23B0EE90">
      <w:pPr>
        <w:rPr>
          <w:rFonts w:ascii="Cambria" w:hAnsi="Cambria"/>
        </w:rPr>
      </w:pPr>
      <w:r w:rsidRPr="002E70AE">
        <w:rPr>
          <w:rFonts w:ascii="Cambria" w:hAnsi="Cambria"/>
        </w:rPr>
        <w:t xml:space="preserve">Idea to create a video by students to promote towards </w:t>
      </w:r>
      <w:r w:rsidR="660634A2" w:rsidRPr="002E70AE">
        <w:rPr>
          <w:rFonts w:ascii="Cambria" w:hAnsi="Cambria"/>
        </w:rPr>
        <w:t xml:space="preserve">the students about the changes in this </w:t>
      </w:r>
      <w:r w:rsidR="3A02A761" w:rsidRPr="002E70AE">
        <w:rPr>
          <w:rFonts w:ascii="Cambria" w:hAnsi="Cambria"/>
        </w:rPr>
        <w:t>evaluation process</w:t>
      </w:r>
      <w:r w:rsidR="002E70AE" w:rsidRPr="002E70AE">
        <w:rPr>
          <w:rFonts w:ascii="Cambria" w:hAnsi="Cambria"/>
        </w:rPr>
        <w:t xml:space="preserve"> to stimulate them to fill in the questionnaires. </w:t>
      </w:r>
    </w:p>
    <w:p w14:paraId="4360DB08" w14:textId="4057A066" w:rsidR="660634A2" w:rsidRPr="002E70AE" w:rsidRDefault="660634A2" w:rsidP="23B0EE90">
      <w:pPr>
        <w:rPr>
          <w:rFonts w:ascii="Cambria" w:hAnsi="Cambria"/>
        </w:rPr>
      </w:pPr>
      <w:r w:rsidRPr="002E70AE">
        <w:rPr>
          <w:rFonts w:ascii="Cambria" w:hAnsi="Cambria"/>
        </w:rPr>
        <w:t xml:space="preserve">Reconsider whether this </w:t>
      </w:r>
      <w:r w:rsidR="002E70AE" w:rsidRPr="002E70AE">
        <w:rPr>
          <w:rFonts w:ascii="Cambria" w:hAnsi="Cambria"/>
        </w:rPr>
        <w:t xml:space="preserve">process </w:t>
      </w:r>
      <w:r w:rsidRPr="002E70AE">
        <w:rPr>
          <w:rFonts w:ascii="Cambria" w:hAnsi="Cambria"/>
        </w:rPr>
        <w:t xml:space="preserve">should be done by email, because that is not incentivizing to students. </w:t>
      </w:r>
    </w:p>
    <w:p w14:paraId="3496E959" w14:textId="519460BD" w:rsidR="660634A2" w:rsidRPr="002E70AE" w:rsidRDefault="660634A2" w:rsidP="23B0EE90">
      <w:pPr>
        <w:rPr>
          <w:rFonts w:ascii="Cambria" w:hAnsi="Cambria"/>
        </w:rPr>
      </w:pPr>
      <w:r w:rsidRPr="002E70AE">
        <w:rPr>
          <w:rFonts w:ascii="Cambria" w:hAnsi="Cambria"/>
        </w:rPr>
        <w:t xml:space="preserve">Consider having it a requirement for filling it in, ‘to see your grade, you must evaluate’. </w:t>
      </w:r>
    </w:p>
    <w:p w14:paraId="375E7948" w14:textId="77777777" w:rsidR="002E70AE" w:rsidRPr="002E70AE" w:rsidRDefault="002E70AE" w:rsidP="23B0EE90">
      <w:pPr>
        <w:rPr>
          <w:rFonts w:ascii="Cambria" w:hAnsi="Cambria"/>
          <w:i/>
          <w:iCs/>
          <w:u w:val="single"/>
        </w:rPr>
      </w:pPr>
    </w:p>
    <w:p w14:paraId="3A929156" w14:textId="13B8E60F" w:rsidR="035437BB" w:rsidRPr="002E70AE" w:rsidRDefault="035437BB" w:rsidP="23B0EE90">
      <w:pPr>
        <w:rPr>
          <w:rFonts w:ascii="Cambria" w:hAnsi="Cambria"/>
          <w:sz w:val="28"/>
          <w:szCs w:val="28"/>
        </w:rPr>
      </w:pPr>
      <w:r w:rsidRPr="002E70AE">
        <w:rPr>
          <w:rFonts w:ascii="Cambria" w:hAnsi="Cambria"/>
          <w:i/>
          <w:iCs/>
          <w:sz w:val="28"/>
          <w:szCs w:val="28"/>
          <w:u w:val="single"/>
        </w:rPr>
        <w:t>Meeting dates for the coming academic year</w:t>
      </w:r>
    </w:p>
    <w:p w14:paraId="5DBD1407" w14:textId="0716E8A9" w:rsidR="23B0EE90" w:rsidRPr="002E70AE" w:rsidRDefault="0B49F3F0" w:rsidP="23B0EE90">
      <w:pPr>
        <w:rPr>
          <w:rFonts w:ascii="Cambria" w:hAnsi="Cambria"/>
        </w:rPr>
      </w:pPr>
      <w:r w:rsidRPr="002E70AE">
        <w:rPr>
          <w:rFonts w:ascii="Cambria" w:hAnsi="Cambria"/>
        </w:rPr>
        <w:t xml:space="preserve">The </w:t>
      </w:r>
      <w:r w:rsidR="002E70AE" w:rsidRPr="002E70AE">
        <w:rPr>
          <w:rFonts w:ascii="Cambria" w:hAnsi="Cambria"/>
        </w:rPr>
        <w:t>members of staff</w:t>
      </w:r>
      <w:r w:rsidRPr="002E70AE">
        <w:rPr>
          <w:rFonts w:ascii="Cambria" w:hAnsi="Cambria"/>
        </w:rPr>
        <w:t xml:space="preserve"> will send around their schedule for the first </w:t>
      </w:r>
      <w:r w:rsidR="0B24180A" w:rsidRPr="002E70AE">
        <w:rPr>
          <w:rFonts w:ascii="Cambria" w:hAnsi="Cambria"/>
        </w:rPr>
        <w:t xml:space="preserve">semester and on the basis </w:t>
      </w:r>
      <w:r w:rsidR="36CF19E9" w:rsidRPr="002E70AE">
        <w:rPr>
          <w:rFonts w:ascii="Cambria" w:hAnsi="Cambria"/>
        </w:rPr>
        <w:t xml:space="preserve">of that </w:t>
      </w:r>
      <w:r w:rsidR="002E70AE" w:rsidRPr="002E70AE">
        <w:rPr>
          <w:rFonts w:ascii="Cambria" w:hAnsi="Cambria"/>
        </w:rPr>
        <w:t>the schedule for meeting dates of the first semester of the academic year 2022-2023 will be made.</w:t>
      </w:r>
    </w:p>
    <w:p w14:paraId="672BE928" w14:textId="77777777" w:rsidR="002E70AE" w:rsidRDefault="002E70AE" w:rsidP="23B0EE90">
      <w:pPr>
        <w:rPr>
          <w:rFonts w:ascii="Cambria" w:hAnsi="Cambria"/>
          <w:i/>
          <w:iCs/>
          <w:sz w:val="28"/>
          <w:szCs w:val="28"/>
          <w:u w:val="single"/>
        </w:rPr>
      </w:pPr>
    </w:p>
    <w:p w14:paraId="02D6BDC0" w14:textId="033A1B09" w:rsidR="002E70AE" w:rsidRDefault="002E70AE" w:rsidP="23B0EE90">
      <w:pPr>
        <w:rPr>
          <w:rFonts w:ascii="Cambria" w:hAnsi="Cambria"/>
          <w:i/>
          <w:iCs/>
          <w:sz w:val="28"/>
          <w:szCs w:val="28"/>
          <w:u w:val="single"/>
        </w:rPr>
      </w:pPr>
      <w:r w:rsidRPr="002E70AE">
        <w:rPr>
          <w:rFonts w:ascii="Cambria" w:hAnsi="Cambria"/>
          <w:i/>
          <w:iCs/>
          <w:sz w:val="28"/>
          <w:szCs w:val="28"/>
          <w:u w:val="single"/>
        </w:rPr>
        <w:t xml:space="preserve">Student numbers and impact on quality of teaching </w:t>
      </w:r>
    </w:p>
    <w:p w14:paraId="703FE159" w14:textId="55DBBB08" w:rsidR="7EEBF310" w:rsidRPr="002E70AE" w:rsidRDefault="001156E1" w:rsidP="23B0EE90">
      <w:pPr>
        <w:rPr>
          <w:rFonts w:ascii="Cambria" w:hAnsi="Cambria"/>
          <w:i/>
          <w:iCs/>
          <w:u w:val="single"/>
        </w:rPr>
      </w:pPr>
      <w:r>
        <w:rPr>
          <w:rFonts w:ascii="Cambria" w:hAnsi="Cambria"/>
        </w:rPr>
        <w:t>One member</w:t>
      </w:r>
      <w:r w:rsidR="002E70AE" w:rsidRPr="002E70AE">
        <w:rPr>
          <w:rFonts w:ascii="Cambria" w:hAnsi="Cambria"/>
        </w:rPr>
        <w:t xml:space="preserve"> brought up </w:t>
      </w:r>
      <w:r w:rsidR="002B3519">
        <w:rPr>
          <w:rFonts w:ascii="Cambria" w:hAnsi="Cambria"/>
        </w:rPr>
        <w:t>the continuously rising student numbers that have put a b</w:t>
      </w:r>
      <w:r w:rsidR="7EEBF310" w:rsidRPr="002E70AE">
        <w:rPr>
          <w:rFonts w:ascii="Cambria" w:hAnsi="Cambria"/>
        </w:rPr>
        <w:t xml:space="preserve">urden on </w:t>
      </w:r>
      <w:r w:rsidR="002B3519">
        <w:rPr>
          <w:rFonts w:ascii="Cambria" w:hAnsi="Cambria"/>
        </w:rPr>
        <w:t xml:space="preserve">teachers and also on </w:t>
      </w:r>
      <w:r w:rsidR="7EEBF310" w:rsidRPr="002E70AE">
        <w:rPr>
          <w:rFonts w:ascii="Cambria" w:hAnsi="Cambria"/>
        </w:rPr>
        <w:t xml:space="preserve">teaching assistants. </w:t>
      </w:r>
    </w:p>
    <w:p w14:paraId="245784BF" w14:textId="3D53EABA" w:rsidR="7EEBF310" w:rsidRPr="002E70AE" w:rsidRDefault="7EEBF310" w:rsidP="23B0EE90">
      <w:pPr>
        <w:rPr>
          <w:rFonts w:ascii="Cambria" w:hAnsi="Cambria"/>
        </w:rPr>
      </w:pPr>
      <w:r w:rsidRPr="002E70AE">
        <w:rPr>
          <w:rFonts w:ascii="Cambria" w:hAnsi="Cambria"/>
        </w:rPr>
        <w:t xml:space="preserve">All of this creates a huge problem in terms of capacity </w:t>
      </w:r>
      <w:r w:rsidR="22C5AF1D" w:rsidRPr="002E70AE">
        <w:rPr>
          <w:rFonts w:ascii="Cambria" w:hAnsi="Cambria"/>
        </w:rPr>
        <w:t>for staff, student assistants (RMA)</w:t>
      </w:r>
      <w:r w:rsidR="004DB687" w:rsidRPr="002E70AE">
        <w:rPr>
          <w:rFonts w:ascii="Cambria" w:hAnsi="Cambria"/>
        </w:rPr>
        <w:t xml:space="preserve">, and the fact that students do not fit in </w:t>
      </w:r>
      <w:r w:rsidR="002B3519">
        <w:rPr>
          <w:rFonts w:ascii="Cambria" w:hAnsi="Cambria"/>
        </w:rPr>
        <w:t xml:space="preserve">the lecture </w:t>
      </w:r>
      <w:r w:rsidR="004DB687" w:rsidRPr="002E70AE">
        <w:rPr>
          <w:rFonts w:ascii="Cambria" w:hAnsi="Cambria"/>
        </w:rPr>
        <w:t xml:space="preserve">rooms </w:t>
      </w:r>
      <w:r w:rsidR="002B3519">
        <w:rPr>
          <w:rFonts w:ascii="Cambria" w:hAnsi="Cambria"/>
        </w:rPr>
        <w:t xml:space="preserve">in the van </w:t>
      </w:r>
      <w:proofErr w:type="spellStart"/>
      <w:r w:rsidR="002B3519">
        <w:rPr>
          <w:rFonts w:ascii="Cambria" w:hAnsi="Cambria"/>
        </w:rPr>
        <w:t>Steenis</w:t>
      </w:r>
      <w:proofErr w:type="spellEnd"/>
      <w:r w:rsidR="002B3519">
        <w:rPr>
          <w:rFonts w:ascii="Cambria" w:hAnsi="Cambria"/>
        </w:rPr>
        <w:t xml:space="preserve"> </w:t>
      </w:r>
      <w:r w:rsidR="004DB687" w:rsidRPr="002E70AE">
        <w:rPr>
          <w:rFonts w:ascii="Cambria" w:hAnsi="Cambria"/>
        </w:rPr>
        <w:t xml:space="preserve">anymore. </w:t>
      </w:r>
    </w:p>
    <w:p w14:paraId="32D1F609" w14:textId="353C1C52" w:rsidR="002B3519" w:rsidRDefault="002B3519" w:rsidP="23B0EE90">
      <w:pPr>
        <w:rPr>
          <w:rFonts w:ascii="Cambria" w:hAnsi="Cambria"/>
        </w:rPr>
      </w:pPr>
      <w:r>
        <w:rPr>
          <w:rFonts w:ascii="Cambria" w:hAnsi="Cambria"/>
        </w:rPr>
        <w:lastRenderedPageBreak/>
        <w:t>All of this leads, in the opinion of the committee, to the conclusion that the faculty can no longer guarantee the end qualifications of the education programs anymore. The student to staff ratio seems to be getting out of hand. For the teaching assistants the faculty relies n research masters to fill up the spots that the three paid PhD teaching assistants cannot fill, but this year there were only 4 new research master students, leading to a capacity problem.</w:t>
      </w:r>
    </w:p>
    <w:p w14:paraId="25EFB9CE" w14:textId="77777777" w:rsidR="002B3519" w:rsidRDefault="2DF650CA" w:rsidP="002B3519">
      <w:pPr>
        <w:pStyle w:val="ListParagraph"/>
        <w:numPr>
          <w:ilvl w:val="0"/>
          <w:numId w:val="2"/>
        </w:numPr>
        <w:rPr>
          <w:rFonts w:ascii="Cambria" w:hAnsi="Cambria"/>
        </w:rPr>
      </w:pPr>
      <w:r w:rsidRPr="002B3519">
        <w:rPr>
          <w:rFonts w:ascii="Cambria" w:hAnsi="Cambria"/>
        </w:rPr>
        <w:t xml:space="preserve">Write a memo towards the board that highlights the </w:t>
      </w:r>
      <w:r w:rsidR="002B3519" w:rsidRPr="002B3519">
        <w:rPr>
          <w:rFonts w:ascii="Cambria" w:hAnsi="Cambria"/>
        </w:rPr>
        <w:t>foreseen</w:t>
      </w:r>
      <w:r w:rsidRPr="002B3519">
        <w:rPr>
          <w:rFonts w:ascii="Cambria" w:hAnsi="Cambria"/>
        </w:rPr>
        <w:t xml:space="preserve"> problems</w:t>
      </w:r>
      <w:r w:rsidR="3381F26D" w:rsidRPr="002B3519">
        <w:rPr>
          <w:rFonts w:ascii="Cambria" w:hAnsi="Cambria"/>
        </w:rPr>
        <w:t xml:space="preserve">. </w:t>
      </w:r>
    </w:p>
    <w:p w14:paraId="14F984A0" w14:textId="4A7EECEE" w:rsidR="002B3519" w:rsidRDefault="3381F26D" w:rsidP="002B3519">
      <w:pPr>
        <w:pStyle w:val="ListParagraph"/>
        <w:numPr>
          <w:ilvl w:val="1"/>
          <w:numId w:val="2"/>
        </w:numPr>
        <w:rPr>
          <w:rFonts w:ascii="Cambria" w:hAnsi="Cambria"/>
        </w:rPr>
      </w:pPr>
      <w:r w:rsidRPr="002B3519">
        <w:rPr>
          <w:rFonts w:ascii="Cambria" w:hAnsi="Cambria"/>
        </w:rPr>
        <w:t xml:space="preserve">Thesis level has dropped. </w:t>
      </w:r>
    </w:p>
    <w:p w14:paraId="042D7329" w14:textId="5EB0FBA8" w:rsidR="002B3519" w:rsidRDefault="002B3519" w:rsidP="002B3519">
      <w:pPr>
        <w:pStyle w:val="ListParagraph"/>
        <w:numPr>
          <w:ilvl w:val="1"/>
          <w:numId w:val="2"/>
        </w:numPr>
        <w:rPr>
          <w:rFonts w:ascii="Cambria" w:hAnsi="Cambria"/>
        </w:rPr>
      </w:pPr>
      <w:r>
        <w:rPr>
          <w:rFonts w:ascii="Cambria" w:hAnsi="Cambria"/>
        </w:rPr>
        <w:t>L</w:t>
      </w:r>
      <w:r w:rsidR="75EAD91A" w:rsidRPr="002B3519">
        <w:rPr>
          <w:rFonts w:ascii="Cambria" w:hAnsi="Cambria"/>
        </w:rPr>
        <w:t>osing quality and not being able to make the end qualifications</w:t>
      </w:r>
    </w:p>
    <w:p w14:paraId="4E9CA35F" w14:textId="71FC7741" w:rsidR="2DF650CA" w:rsidRDefault="002B3519" w:rsidP="002B3519">
      <w:pPr>
        <w:pStyle w:val="ListParagraph"/>
        <w:numPr>
          <w:ilvl w:val="1"/>
          <w:numId w:val="2"/>
        </w:numPr>
        <w:rPr>
          <w:rFonts w:ascii="Cambria" w:hAnsi="Cambria"/>
        </w:rPr>
      </w:pPr>
      <w:r>
        <w:rPr>
          <w:rFonts w:ascii="Cambria" w:hAnsi="Cambria"/>
        </w:rPr>
        <w:t>Staff</w:t>
      </w:r>
      <w:r w:rsidR="75EAD91A" w:rsidRPr="002B3519">
        <w:rPr>
          <w:rFonts w:ascii="Cambria" w:hAnsi="Cambria"/>
        </w:rPr>
        <w:t xml:space="preserve"> experiencing extreme work stress (especially among young staff and in the science department).</w:t>
      </w:r>
    </w:p>
    <w:p w14:paraId="7D77FA76" w14:textId="654ED7A2" w:rsidR="002B3519" w:rsidRPr="002B3519" w:rsidRDefault="002B3519" w:rsidP="002B3519">
      <w:pPr>
        <w:pStyle w:val="ListParagraph"/>
        <w:numPr>
          <w:ilvl w:val="1"/>
          <w:numId w:val="2"/>
        </w:numPr>
        <w:rPr>
          <w:rFonts w:ascii="Cambria" w:hAnsi="Cambria"/>
        </w:rPr>
      </w:pPr>
      <w:r>
        <w:rPr>
          <w:rFonts w:ascii="Cambria" w:hAnsi="Cambria"/>
        </w:rPr>
        <w:t xml:space="preserve">Lack of contact hours </w:t>
      </w:r>
      <w:r w:rsidR="00051030">
        <w:rPr>
          <w:rFonts w:ascii="Cambria" w:hAnsi="Cambria"/>
        </w:rPr>
        <w:t>will dramatically decrease the employability of our students</w:t>
      </w:r>
    </w:p>
    <w:p w14:paraId="190B327E" w14:textId="27069B8B" w:rsidR="4EAB8B8B" w:rsidRPr="002E70AE" w:rsidRDefault="75EAD91A" w:rsidP="4EAB8B8B">
      <w:pPr>
        <w:rPr>
          <w:rFonts w:ascii="Cambria" w:hAnsi="Cambria"/>
        </w:rPr>
      </w:pPr>
      <w:r w:rsidRPr="002E70AE">
        <w:rPr>
          <w:rFonts w:ascii="Cambria" w:hAnsi="Cambria"/>
        </w:rPr>
        <w:t xml:space="preserve">If the goal is to maintain this number of students, </w:t>
      </w:r>
      <w:r w:rsidR="002B3519">
        <w:rPr>
          <w:rFonts w:ascii="Cambria" w:hAnsi="Cambria"/>
        </w:rPr>
        <w:t>the faculty needs to change</w:t>
      </w:r>
      <w:r w:rsidRPr="002E70AE">
        <w:rPr>
          <w:rFonts w:ascii="Cambria" w:hAnsi="Cambria"/>
        </w:rPr>
        <w:t xml:space="preserve">. Either by changing the way we teach, or by hiring </w:t>
      </w:r>
      <w:r w:rsidR="28B58C50" w:rsidRPr="002E70AE">
        <w:rPr>
          <w:rFonts w:ascii="Cambria" w:hAnsi="Cambria"/>
        </w:rPr>
        <w:t xml:space="preserve">more staff. </w:t>
      </w:r>
    </w:p>
    <w:sectPr w:rsidR="4EAB8B8B" w:rsidRPr="002E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67A"/>
    <w:multiLevelType w:val="hybridMultilevel"/>
    <w:tmpl w:val="2D2C4340"/>
    <w:lvl w:ilvl="0" w:tplc="300A733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39AFC"/>
    <w:multiLevelType w:val="hybridMultilevel"/>
    <w:tmpl w:val="DFAC8C90"/>
    <w:lvl w:ilvl="0" w:tplc="E076C90E">
      <w:start w:val="1"/>
      <w:numFmt w:val="bullet"/>
      <w:lvlText w:val="-"/>
      <w:lvlJc w:val="left"/>
      <w:pPr>
        <w:ind w:left="720" w:hanging="360"/>
      </w:pPr>
      <w:rPr>
        <w:rFonts w:ascii="Calibri" w:hAnsi="Calibri" w:hint="default"/>
      </w:rPr>
    </w:lvl>
    <w:lvl w:ilvl="1" w:tplc="A09C32C6">
      <w:start w:val="1"/>
      <w:numFmt w:val="bullet"/>
      <w:lvlText w:val="o"/>
      <w:lvlJc w:val="left"/>
      <w:pPr>
        <w:ind w:left="1440" w:hanging="360"/>
      </w:pPr>
      <w:rPr>
        <w:rFonts w:ascii="Courier New" w:hAnsi="Courier New" w:hint="default"/>
      </w:rPr>
    </w:lvl>
    <w:lvl w:ilvl="2" w:tplc="6344BFD2">
      <w:start w:val="1"/>
      <w:numFmt w:val="bullet"/>
      <w:lvlText w:val=""/>
      <w:lvlJc w:val="left"/>
      <w:pPr>
        <w:ind w:left="2160" w:hanging="360"/>
      </w:pPr>
      <w:rPr>
        <w:rFonts w:ascii="Wingdings" w:hAnsi="Wingdings" w:hint="default"/>
      </w:rPr>
    </w:lvl>
    <w:lvl w:ilvl="3" w:tplc="935C9E48">
      <w:start w:val="1"/>
      <w:numFmt w:val="bullet"/>
      <w:lvlText w:val=""/>
      <w:lvlJc w:val="left"/>
      <w:pPr>
        <w:ind w:left="2880" w:hanging="360"/>
      </w:pPr>
      <w:rPr>
        <w:rFonts w:ascii="Symbol" w:hAnsi="Symbol" w:hint="default"/>
      </w:rPr>
    </w:lvl>
    <w:lvl w:ilvl="4" w:tplc="C2583F06">
      <w:start w:val="1"/>
      <w:numFmt w:val="bullet"/>
      <w:lvlText w:val="o"/>
      <w:lvlJc w:val="left"/>
      <w:pPr>
        <w:ind w:left="3600" w:hanging="360"/>
      </w:pPr>
      <w:rPr>
        <w:rFonts w:ascii="Courier New" w:hAnsi="Courier New" w:hint="default"/>
      </w:rPr>
    </w:lvl>
    <w:lvl w:ilvl="5" w:tplc="1F80F588">
      <w:start w:val="1"/>
      <w:numFmt w:val="bullet"/>
      <w:lvlText w:val=""/>
      <w:lvlJc w:val="left"/>
      <w:pPr>
        <w:ind w:left="4320" w:hanging="360"/>
      </w:pPr>
      <w:rPr>
        <w:rFonts w:ascii="Wingdings" w:hAnsi="Wingdings" w:hint="default"/>
      </w:rPr>
    </w:lvl>
    <w:lvl w:ilvl="6" w:tplc="26D28E46">
      <w:start w:val="1"/>
      <w:numFmt w:val="bullet"/>
      <w:lvlText w:val=""/>
      <w:lvlJc w:val="left"/>
      <w:pPr>
        <w:ind w:left="5040" w:hanging="360"/>
      </w:pPr>
      <w:rPr>
        <w:rFonts w:ascii="Symbol" w:hAnsi="Symbol" w:hint="default"/>
      </w:rPr>
    </w:lvl>
    <w:lvl w:ilvl="7" w:tplc="A7E6A082">
      <w:start w:val="1"/>
      <w:numFmt w:val="bullet"/>
      <w:lvlText w:val="o"/>
      <w:lvlJc w:val="left"/>
      <w:pPr>
        <w:ind w:left="5760" w:hanging="360"/>
      </w:pPr>
      <w:rPr>
        <w:rFonts w:ascii="Courier New" w:hAnsi="Courier New" w:hint="default"/>
      </w:rPr>
    </w:lvl>
    <w:lvl w:ilvl="8" w:tplc="4A145DC2">
      <w:start w:val="1"/>
      <w:numFmt w:val="bullet"/>
      <w:lvlText w:val=""/>
      <w:lvlJc w:val="left"/>
      <w:pPr>
        <w:ind w:left="6480" w:hanging="360"/>
      </w:pPr>
      <w:rPr>
        <w:rFonts w:ascii="Wingdings" w:hAnsi="Wingdings" w:hint="default"/>
      </w:rPr>
    </w:lvl>
  </w:abstractNum>
  <w:abstractNum w:abstractNumId="2" w15:restartNumberingAfterBreak="0">
    <w:nsid w:val="53AC45C4"/>
    <w:multiLevelType w:val="hybridMultilevel"/>
    <w:tmpl w:val="FF9491AE"/>
    <w:lvl w:ilvl="0" w:tplc="C144FE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6643629">
    <w:abstractNumId w:val="1"/>
  </w:num>
  <w:num w:numId="2" w16cid:durableId="534729777">
    <w:abstractNumId w:val="0"/>
  </w:num>
  <w:num w:numId="3" w16cid:durableId="38957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30EED"/>
    <w:rsid w:val="000349EE"/>
    <w:rsid w:val="00051030"/>
    <w:rsid w:val="001156E1"/>
    <w:rsid w:val="002B3519"/>
    <w:rsid w:val="002E70AE"/>
    <w:rsid w:val="00374D09"/>
    <w:rsid w:val="004DB687"/>
    <w:rsid w:val="00B900C1"/>
    <w:rsid w:val="00C00E5A"/>
    <w:rsid w:val="00CA4FD4"/>
    <w:rsid w:val="00D32DCE"/>
    <w:rsid w:val="00E60F73"/>
    <w:rsid w:val="00F31F32"/>
    <w:rsid w:val="00F443B4"/>
    <w:rsid w:val="00F54C4C"/>
    <w:rsid w:val="00F7728E"/>
    <w:rsid w:val="035437BB"/>
    <w:rsid w:val="03E1A1F0"/>
    <w:rsid w:val="03E98F76"/>
    <w:rsid w:val="04D1042D"/>
    <w:rsid w:val="05855FD7"/>
    <w:rsid w:val="06B3C20A"/>
    <w:rsid w:val="06E05C96"/>
    <w:rsid w:val="071942B2"/>
    <w:rsid w:val="07326B0F"/>
    <w:rsid w:val="075550F7"/>
    <w:rsid w:val="07902322"/>
    <w:rsid w:val="08599FCC"/>
    <w:rsid w:val="08B51313"/>
    <w:rsid w:val="0A50E374"/>
    <w:rsid w:val="0A58D0FA"/>
    <w:rsid w:val="0B24180A"/>
    <w:rsid w:val="0B4026FF"/>
    <w:rsid w:val="0B49F3F0"/>
    <w:rsid w:val="0E88BCA3"/>
    <w:rsid w:val="11D6CDD3"/>
    <w:rsid w:val="127E9DD8"/>
    <w:rsid w:val="13C67EDA"/>
    <w:rsid w:val="145D4FEA"/>
    <w:rsid w:val="1776BB4B"/>
    <w:rsid w:val="17A51993"/>
    <w:rsid w:val="18C82A54"/>
    <w:rsid w:val="1A6EF4C4"/>
    <w:rsid w:val="1A8881C8"/>
    <w:rsid w:val="1AF684C2"/>
    <w:rsid w:val="1B614862"/>
    <w:rsid w:val="1E926AF3"/>
    <w:rsid w:val="1EDF76A6"/>
    <w:rsid w:val="227A06A9"/>
    <w:rsid w:val="22C5AF1D"/>
    <w:rsid w:val="22E7CC3A"/>
    <w:rsid w:val="237B6D0B"/>
    <w:rsid w:val="23B0EE90"/>
    <w:rsid w:val="278004F4"/>
    <w:rsid w:val="27C75A97"/>
    <w:rsid w:val="28B34CA7"/>
    <w:rsid w:val="28B58C50"/>
    <w:rsid w:val="293DF0F4"/>
    <w:rsid w:val="29C3E2C3"/>
    <w:rsid w:val="2B467662"/>
    <w:rsid w:val="2C20E8EF"/>
    <w:rsid w:val="2C357DC5"/>
    <w:rsid w:val="2CFB8385"/>
    <w:rsid w:val="2DD14E26"/>
    <w:rsid w:val="2DF650CA"/>
    <w:rsid w:val="2E5A0D14"/>
    <w:rsid w:val="2FA60F3B"/>
    <w:rsid w:val="30560A2F"/>
    <w:rsid w:val="31D018A8"/>
    <w:rsid w:val="3381F26D"/>
    <w:rsid w:val="339A5C35"/>
    <w:rsid w:val="34A1ADEB"/>
    <w:rsid w:val="36CF19E9"/>
    <w:rsid w:val="3780B46F"/>
    <w:rsid w:val="3962457B"/>
    <w:rsid w:val="3A02A761"/>
    <w:rsid w:val="3C7E394F"/>
    <w:rsid w:val="3EC50B66"/>
    <w:rsid w:val="41985892"/>
    <w:rsid w:val="42532EA1"/>
    <w:rsid w:val="4346AC89"/>
    <w:rsid w:val="43C4B0D2"/>
    <w:rsid w:val="447E6951"/>
    <w:rsid w:val="4793242B"/>
    <w:rsid w:val="48883D4C"/>
    <w:rsid w:val="496B02D1"/>
    <w:rsid w:val="4A65DD6E"/>
    <w:rsid w:val="4C897B36"/>
    <w:rsid w:val="4DC43BA9"/>
    <w:rsid w:val="4EAB8B8B"/>
    <w:rsid w:val="4EF1C7EC"/>
    <w:rsid w:val="4F394E91"/>
    <w:rsid w:val="4FF6C13E"/>
    <w:rsid w:val="51532ECE"/>
    <w:rsid w:val="54606C5C"/>
    <w:rsid w:val="56305D7C"/>
    <w:rsid w:val="5933DD7F"/>
    <w:rsid w:val="5AE0E8B7"/>
    <w:rsid w:val="5B03CE9F"/>
    <w:rsid w:val="5B0BBC25"/>
    <w:rsid w:val="5CA78C86"/>
    <w:rsid w:val="5CF8607C"/>
    <w:rsid w:val="5E074EA2"/>
    <w:rsid w:val="5EB45EB1"/>
    <w:rsid w:val="5EBB873B"/>
    <w:rsid w:val="5F8FB05C"/>
    <w:rsid w:val="600D36AC"/>
    <w:rsid w:val="61630EED"/>
    <w:rsid w:val="61C5DD52"/>
    <w:rsid w:val="6245E5F9"/>
    <w:rsid w:val="6316CE0A"/>
    <w:rsid w:val="645BC99A"/>
    <w:rsid w:val="6594F732"/>
    <w:rsid w:val="65F0B480"/>
    <w:rsid w:val="65F646C0"/>
    <w:rsid w:val="660634A2"/>
    <w:rsid w:val="67C75945"/>
    <w:rsid w:val="689D9325"/>
    <w:rsid w:val="6A1CA08F"/>
    <w:rsid w:val="6A396386"/>
    <w:rsid w:val="6B459A6B"/>
    <w:rsid w:val="6B6CBF98"/>
    <w:rsid w:val="70C7FE22"/>
    <w:rsid w:val="713E0D80"/>
    <w:rsid w:val="73CB7E25"/>
    <w:rsid w:val="73D72B8E"/>
    <w:rsid w:val="751B8F64"/>
    <w:rsid w:val="7564674F"/>
    <w:rsid w:val="75EAD91A"/>
    <w:rsid w:val="763071D7"/>
    <w:rsid w:val="768D612B"/>
    <w:rsid w:val="771C4744"/>
    <w:rsid w:val="79681299"/>
    <w:rsid w:val="7A53A923"/>
    <w:rsid w:val="7B750874"/>
    <w:rsid w:val="7BE4B886"/>
    <w:rsid w:val="7E67798C"/>
    <w:rsid w:val="7EEBF310"/>
    <w:rsid w:val="7F4A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0EED"/>
  <w15:chartTrackingRefBased/>
  <w15:docId w15:val="{94116D7C-7068-4A75-AF78-A620B3CC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5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83A4629DC9B4D859E49C7E0774F94" ma:contentTypeVersion="11" ma:contentTypeDescription="Create a new document." ma:contentTypeScope="" ma:versionID="f6f3ce7603359a015a228f199b0a1047">
  <xsd:schema xmlns:xsd="http://www.w3.org/2001/XMLSchema" xmlns:xs="http://www.w3.org/2001/XMLSchema" xmlns:p="http://schemas.microsoft.com/office/2006/metadata/properties" xmlns:ns2="81ba2d26-7208-4098-b7cd-1db435ad554f" xmlns:ns3="d6c5908d-f417-492b-af08-ab5b835958da" targetNamespace="http://schemas.microsoft.com/office/2006/metadata/properties" ma:root="true" ma:fieldsID="fb38f9caed0c6413a54cddfed255109e" ns2:_="" ns3:_="">
    <xsd:import namespace="81ba2d26-7208-4098-b7cd-1db435ad554f"/>
    <xsd:import namespace="d6c5908d-f417-492b-af08-ab5b83595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a2d26-7208-4098-b7cd-1db435ad5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5908d-f417-492b-af08-ab5b835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1A3E7-7299-4DB9-B5B4-F002EE89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a2d26-7208-4098-b7cd-1db435ad554f"/>
    <ds:schemaRef ds:uri="d6c5908d-f417-492b-af08-ab5b835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75E3E-B816-48FB-B22B-739316F1E3F7}">
  <ds:schemaRefs>
    <ds:schemaRef ds:uri="http://schemas.microsoft.com/sharepoint/v3/contenttype/forms"/>
  </ds:schemaRefs>
</ds:datastoreItem>
</file>

<file path=customXml/itemProps3.xml><?xml version="1.0" encoding="utf-8"?>
<ds:datastoreItem xmlns:ds="http://schemas.openxmlformats.org/officeDocument/2006/customXml" ds:itemID="{5897A5F4-49F7-42E3-8444-B4E3D589C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Litsenburg, Z.C.A.N. van (Zoë)</dc:creator>
  <cp:keywords/>
  <dc:description/>
  <cp:lastModifiedBy>Litsenburg, Z.C.A.N. van (Zoë)</cp:lastModifiedBy>
  <cp:revision>3</cp:revision>
  <dcterms:created xsi:type="dcterms:W3CDTF">2022-11-14T12:26:00Z</dcterms:created>
  <dcterms:modified xsi:type="dcterms:W3CDTF">2022-11-14T12:28:00Z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0x010100A4383A4629DC9B4D859E49C7E0774F94</vt:lpwstr>
  </property>
</Properties>
</file>