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7F68" w:rsidRPr="000A7B42" w:rsidRDefault="000A7B42" w:rsidP="00FA66B3">
      <w:pPr>
        <w:suppressLineNumbers/>
        <w:spacing w:line="240" w:lineRule="auto"/>
        <w:rPr>
          <w:rFonts w:ascii="Minion Pro" w:hAnsi="Minion Pro"/>
          <w:b/>
        </w:rPr>
      </w:pPr>
      <w:r w:rsidRPr="000A7B42">
        <w:rPr>
          <w:rFonts w:ascii="Minion Pro" w:hAnsi="Minion Pro"/>
          <w:b/>
        </w:rPr>
        <w:t xml:space="preserve">Verslag </w:t>
      </w:r>
      <w:r w:rsidR="001B3401">
        <w:rPr>
          <w:rFonts w:ascii="Minion Pro" w:hAnsi="Minion Pro"/>
          <w:b/>
        </w:rPr>
        <w:t xml:space="preserve">Vergadering </w:t>
      </w:r>
      <w:r w:rsidRPr="000A7B42">
        <w:rPr>
          <w:rFonts w:ascii="Minion Pro" w:hAnsi="Minion Pro"/>
          <w:b/>
        </w:rPr>
        <w:t xml:space="preserve">Faculteitsbestuur </w:t>
      </w:r>
      <w:r w:rsidR="001B3401">
        <w:rPr>
          <w:rFonts w:ascii="Minion Pro" w:hAnsi="Minion Pro"/>
          <w:b/>
        </w:rPr>
        <w:t xml:space="preserve">– </w:t>
      </w:r>
      <w:r w:rsidR="001041B6">
        <w:rPr>
          <w:rFonts w:ascii="Minion Pro" w:hAnsi="Minion Pro"/>
          <w:b/>
        </w:rPr>
        <w:t>25 september</w:t>
      </w:r>
      <w:r w:rsidR="001B3401">
        <w:rPr>
          <w:rFonts w:ascii="Minion Pro" w:hAnsi="Minion Pro"/>
          <w:b/>
        </w:rPr>
        <w:t xml:space="preserve"> 2018</w:t>
      </w:r>
    </w:p>
    <w:p w:rsidR="00D25EF6" w:rsidRDefault="000A7B42" w:rsidP="00FA66B3">
      <w:pPr>
        <w:suppressLineNumbers/>
        <w:spacing w:after="0" w:line="240" w:lineRule="auto"/>
        <w:rPr>
          <w:rFonts w:ascii="Minion Pro" w:hAnsi="Minion Pro"/>
        </w:rPr>
      </w:pPr>
      <w:r w:rsidRPr="001B3401">
        <w:rPr>
          <w:rFonts w:ascii="Minion Pro" w:hAnsi="Minion Pro"/>
        </w:rPr>
        <w:t>Aanwezig</w:t>
      </w:r>
      <w:r w:rsidR="00D25EF6" w:rsidRPr="001B3401">
        <w:rPr>
          <w:rFonts w:ascii="Minion Pro" w:hAnsi="Minion Pro"/>
        </w:rPr>
        <w:t xml:space="preserve">: </w:t>
      </w:r>
      <w:r w:rsidR="001B3401" w:rsidRPr="001B3401">
        <w:rPr>
          <w:rFonts w:ascii="Minion Pro" w:hAnsi="Minion Pro"/>
        </w:rPr>
        <w:tab/>
      </w:r>
      <w:r w:rsidR="001B3401" w:rsidRPr="001B3401">
        <w:rPr>
          <w:rFonts w:ascii="Minion Pro" w:hAnsi="Minion Pro"/>
        </w:rPr>
        <w:tab/>
      </w:r>
      <w:r w:rsidR="00D25EF6" w:rsidRPr="001B3401">
        <w:rPr>
          <w:rFonts w:ascii="Minion Pro" w:hAnsi="Minion Pro"/>
        </w:rPr>
        <w:t xml:space="preserve">Jan Kolen, Suzy </w:t>
      </w:r>
      <w:proofErr w:type="spellStart"/>
      <w:r w:rsidR="00D25EF6" w:rsidRPr="001B3401">
        <w:rPr>
          <w:rFonts w:ascii="Minion Pro" w:hAnsi="Minion Pro"/>
        </w:rPr>
        <w:t>Sirks</w:t>
      </w:r>
      <w:proofErr w:type="spellEnd"/>
      <w:r w:rsidR="00D25EF6" w:rsidRPr="001B3401">
        <w:rPr>
          <w:rFonts w:ascii="Minion Pro" w:hAnsi="Minion Pro"/>
        </w:rPr>
        <w:t xml:space="preserve">, </w:t>
      </w:r>
      <w:proofErr w:type="spellStart"/>
      <w:r w:rsidR="00BE4493">
        <w:rPr>
          <w:rFonts w:ascii="Minion Pro" w:hAnsi="Minion Pro"/>
        </w:rPr>
        <w:t>Bleda</w:t>
      </w:r>
      <w:proofErr w:type="spellEnd"/>
      <w:r w:rsidR="00BE4493">
        <w:rPr>
          <w:rFonts w:ascii="Minion Pro" w:hAnsi="Minion Pro"/>
        </w:rPr>
        <w:t xml:space="preserve"> Düring, </w:t>
      </w:r>
      <w:proofErr w:type="spellStart"/>
      <w:r w:rsidR="00BE4493">
        <w:rPr>
          <w:rFonts w:ascii="Minion Pro" w:hAnsi="Minion Pro"/>
        </w:rPr>
        <w:t>Rory</w:t>
      </w:r>
      <w:proofErr w:type="spellEnd"/>
      <w:r w:rsidR="00BE4493">
        <w:rPr>
          <w:rFonts w:ascii="Minion Pro" w:hAnsi="Minion Pro"/>
        </w:rPr>
        <w:t xml:space="preserve"> Granleese, </w:t>
      </w:r>
      <w:r w:rsidRPr="001B3401">
        <w:rPr>
          <w:rFonts w:ascii="Minion Pro" w:hAnsi="Minion Pro"/>
        </w:rPr>
        <w:t>Janneke Mulders</w:t>
      </w:r>
    </w:p>
    <w:p w:rsidR="001041B6" w:rsidRPr="001B3401" w:rsidRDefault="001041B6" w:rsidP="00FA66B3">
      <w:pPr>
        <w:suppressLineNumbers/>
        <w:spacing w:after="0" w:line="240" w:lineRule="auto"/>
        <w:rPr>
          <w:rFonts w:ascii="Minion Pro" w:hAnsi="Minion Pro"/>
        </w:rPr>
      </w:pPr>
      <w:r>
        <w:rPr>
          <w:rFonts w:ascii="Minion Pro" w:hAnsi="Minion Pro"/>
        </w:rPr>
        <w:t>Gasten:</w:t>
      </w:r>
      <w:r>
        <w:rPr>
          <w:rFonts w:ascii="Minion Pro" w:hAnsi="Minion Pro"/>
        </w:rPr>
        <w:tab/>
      </w:r>
      <w:r>
        <w:rPr>
          <w:rFonts w:ascii="Minion Pro" w:hAnsi="Minion Pro"/>
        </w:rPr>
        <w:tab/>
      </w:r>
      <w:r>
        <w:rPr>
          <w:rFonts w:ascii="Minion Pro" w:hAnsi="Minion Pro"/>
        </w:rPr>
        <w:tab/>
        <w:t>David Fontijn, Joanne Mol, Femke Tomas</w:t>
      </w:r>
    </w:p>
    <w:p w:rsidR="001B3401" w:rsidRPr="000A7B42" w:rsidRDefault="001B3401" w:rsidP="00FA66B3">
      <w:pPr>
        <w:suppressLineNumbers/>
        <w:pBdr>
          <w:bottom w:val="single" w:sz="6" w:space="1" w:color="auto"/>
        </w:pBdr>
        <w:spacing w:after="0" w:line="240" w:lineRule="auto"/>
        <w:rPr>
          <w:rFonts w:ascii="Minion Pro" w:hAnsi="Minion Pro"/>
        </w:rPr>
      </w:pPr>
    </w:p>
    <w:p w:rsidR="001B3401" w:rsidRPr="000A7B42" w:rsidRDefault="001B3401" w:rsidP="00FA66B3">
      <w:pPr>
        <w:suppressLineNumbers/>
        <w:spacing w:after="0" w:line="240" w:lineRule="auto"/>
        <w:rPr>
          <w:rFonts w:ascii="Minion Pro" w:hAnsi="Minion Pro"/>
        </w:rPr>
      </w:pPr>
    </w:p>
    <w:p w:rsidR="000A7B42" w:rsidRPr="000A7B42" w:rsidRDefault="000A7B42" w:rsidP="00FA66B3">
      <w:pPr>
        <w:suppressLineNumbers/>
        <w:spacing w:after="0" w:line="240" w:lineRule="auto"/>
        <w:rPr>
          <w:rFonts w:ascii="Minion Pro" w:hAnsi="Minion Pro"/>
        </w:rPr>
      </w:pPr>
    </w:p>
    <w:p w:rsidR="001041B6" w:rsidRDefault="007E7F2F" w:rsidP="00BE4493">
      <w:pPr>
        <w:spacing w:after="0" w:line="240" w:lineRule="auto"/>
        <w:rPr>
          <w:rFonts w:ascii="Minion Pro" w:hAnsi="Minion Pro"/>
        </w:rPr>
      </w:pPr>
      <w:r>
        <w:rPr>
          <w:rFonts w:ascii="Minion Pro" w:hAnsi="Minion Pro"/>
        </w:rPr>
        <w:t>-</w:t>
      </w:r>
      <w:r w:rsidR="001041B6">
        <w:rPr>
          <w:rFonts w:ascii="Minion Pro" w:hAnsi="Minion Pro"/>
        </w:rPr>
        <w:t>Het bestuur spreekt af vanaf volgende week extra vergaderingen in te lassen t/m de Kerst. Zo is er meer tijd om zaken goed met elkaar door te spreken.</w:t>
      </w:r>
    </w:p>
    <w:p w:rsidR="001041B6" w:rsidRDefault="001041B6" w:rsidP="00BE4493">
      <w:pPr>
        <w:spacing w:after="0" w:line="240" w:lineRule="auto"/>
        <w:rPr>
          <w:rFonts w:ascii="Minion Pro" w:hAnsi="Minion Pro"/>
        </w:rPr>
      </w:pPr>
    </w:p>
    <w:p w:rsidR="008178D3" w:rsidRDefault="00304C2B" w:rsidP="00C706EC">
      <w:pPr>
        <w:spacing w:after="120" w:line="240" w:lineRule="auto"/>
        <w:rPr>
          <w:rFonts w:ascii="Minion Pro" w:hAnsi="Minion Pro"/>
          <w:b/>
        </w:rPr>
      </w:pPr>
      <w:r>
        <w:rPr>
          <w:rFonts w:ascii="Minion Pro" w:hAnsi="Minion Pro"/>
          <w:b/>
        </w:rPr>
        <w:t>Onderwerpen ter discussie</w:t>
      </w:r>
    </w:p>
    <w:p w:rsidR="00304C2B" w:rsidRPr="00304C2B" w:rsidRDefault="001041B6" w:rsidP="00304C2B">
      <w:pPr>
        <w:pStyle w:val="ListParagraph"/>
        <w:numPr>
          <w:ilvl w:val="0"/>
          <w:numId w:val="5"/>
        </w:numPr>
        <w:spacing w:after="120" w:line="240" w:lineRule="auto"/>
        <w:rPr>
          <w:rFonts w:ascii="Minion Pro" w:hAnsi="Minion Pro"/>
          <w:i/>
          <w:lang w:val="en-US"/>
        </w:rPr>
      </w:pPr>
      <w:proofErr w:type="spellStart"/>
      <w:r>
        <w:rPr>
          <w:rFonts w:ascii="Minion Pro" w:hAnsi="Minion Pro"/>
          <w:i/>
          <w:lang w:val="en-US"/>
        </w:rPr>
        <w:t>Notitie</w:t>
      </w:r>
      <w:proofErr w:type="spellEnd"/>
      <w:r>
        <w:rPr>
          <w:rFonts w:ascii="Minion Pro" w:hAnsi="Minion Pro"/>
          <w:i/>
          <w:lang w:val="en-US"/>
        </w:rPr>
        <w:t xml:space="preserve"> </w:t>
      </w:r>
      <w:proofErr w:type="spellStart"/>
      <w:r>
        <w:rPr>
          <w:rFonts w:ascii="Minion Pro" w:hAnsi="Minion Pro"/>
          <w:i/>
          <w:lang w:val="en-US"/>
        </w:rPr>
        <w:t>Mastercommissie</w:t>
      </w:r>
      <w:proofErr w:type="spellEnd"/>
      <w:r w:rsidR="00304C2B" w:rsidRPr="00304C2B">
        <w:rPr>
          <w:rFonts w:ascii="Minion Pro" w:hAnsi="Minion Pro"/>
          <w:i/>
          <w:lang w:val="en-US"/>
        </w:rPr>
        <w:t>.</w:t>
      </w:r>
    </w:p>
    <w:p w:rsidR="0056524B" w:rsidRDefault="001041B6" w:rsidP="00304C2B">
      <w:pPr>
        <w:spacing w:after="120" w:line="240" w:lineRule="auto"/>
        <w:rPr>
          <w:rFonts w:ascii="Minion Pro" w:hAnsi="Minion Pro"/>
        </w:rPr>
      </w:pPr>
      <w:r>
        <w:rPr>
          <w:rFonts w:ascii="Minion Pro" w:hAnsi="Minion Pro"/>
        </w:rPr>
        <w:t xml:space="preserve">David Fontijn licht het stuk kort toe en geeft aan dat de opzet geen </w:t>
      </w:r>
      <w:r w:rsidR="0056524B">
        <w:rPr>
          <w:rFonts w:ascii="Minion Pro" w:hAnsi="Minion Pro"/>
        </w:rPr>
        <w:t xml:space="preserve">alomvattend </w:t>
      </w:r>
      <w:r>
        <w:rPr>
          <w:rFonts w:ascii="Minion Pro" w:hAnsi="Minion Pro"/>
        </w:rPr>
        <w:t xml:space="preserve">plan is </w:t>
      </w:r>
      <w:r w:rsidR="0056524B">
        <w:rPr>
          <w:rFonts w:ascii="Minion Pro" w:hAnsi="Minion Pro"/>
        </w:rPr>
        <w:t xml:space="preserve">maar </w:t>
      </w:r>
      <w:r>
        <w:rPr>
          <w:rFonts w:ascii="Minion Pro" w:hAnsi="Minion Pro"/>
        </w:rPr>
        <w:t>meer gezien moet worden als een routekaart of een kader</w:t>
      </w:r>
      <w:r w:rsidR="0056524B">
        <w:rPr>
          <w:rFonts w:ascii="Minion Pro" w:hAnsi="Minion Pro"/>
        </w:rPr>
        <w:t xml:space="preserve">. Het stuk is met de departementsvoorzitters voorbereid en met meerdere docenten vanuit de departementen besproken. Die input is opgenomen in het stuk. Het idee is dat docenten de ruimte krijgen om van </w:t>
      </w:r>
      <w:proofErr w:type="spellStart"/>
      <w:r w:rsidR="0056524B">
        <w:rPr>
          <w:rFonts w:ascii="Minion Pro" w:hAnsi="Minion Pro"/>
        </w:rPr>
        <w:t>bottom</w:t>
      </w:r>
      <w:proofErr w:type="spellEnd"/>
      <w:r w:rsidR="0056524B">
        <w:rPr>
          <w:rFonts w:ascii="Minion Pro" w:hAnsi="Minion Pro"/>
        </w:rPr>
        <w:t xml:space="preserve"> up invulling te geven aan het programma. Daarmee houd je flexibiliteit. </w:t>
      </w:r>
    </w:p>
    <w:p w:rsidR="00584C0E" w:rsidRDefault="00584C0E" w:rsidP="00304C2B">
      <w:pPr>
        <w:spacing w:after="120" w:line="240" w:lineRule="auto"/>
        <w:rPr>
          <w:rFonts w:ascii="Minion Pro" w:hAnsi="Minion Pro"/>
        </w:rPr>
      </w:pPr>
      <w:proofErr w:type="spellStart"/>
      <w:r>
        <w:rPr>
          <w:rFonts w:ascii="Minion Pro" w:hAnsi="Minion Pro"/>
        </w:rPr>
        <w:t>Bleda</w:t>
      </w:r>
      <w:proofErr w:type="spellEnd"/>
      <w:r>
        <w:rPr>
          <w:rFonts w:ascii="Minion Pro" w:hAnsi="Minion Pro"/>
        </w:rPr>
        <w:t xml:space="preserve"> Düring geeft aan het een heel aantrekkelijk plan te vinden. Wel mist hij een </w:t>
      </w:r>
      <w:proofErr w:type="spellStart"/>
      <w:r>
        <w:rPr>
          <w:rFonts w:ascii="Minion Pro" w:hAnsi="Minion Pro"/>
        </w:rPr>
        <w:t>internship</w:t>
      </w:r>
      <w:proofErr w:type="spellEnd"/>
      <w:r>
        <w:rPr>
          <w:rFonts w:ascii="Minion Pro" w:hAnsi="Minion Pro"/>
        </w:rPr>
        <w:t xml:space="preserve"> en wil weten of dit als een </w:t>
      </w:r>
      <w:proofErr w:type="spellStart"/>
      <w:r>
        <w:rPr>
          <w:rFonts w:ascii="Minion Pro" w:hAnsi="Minion Pro"/>
        </w:rPr>
        <w:t>elective</w:t>
      </w:r>
      <w:proofErr w:type="spellEnd"/>
      <w:r>
        <w:rPr>
          <w:rFonts w:ascii="Minion Pro" w:hAnsi="Minion Pro"/>
        </w:rPr>
        <w:t xml:space="preserve"> in te zetten is. Het antwoord daarop is ja. De groepen hebben de vrijheid om er een </w:t>
      </w:r>
      <w:proofErr w:type="spellStart"/>
      <w:r>
        <w:rPr>
          <w:rFonts w:ascii="Minion Pro" w:hAnsi="Minion Pro"/>
        </w:rPr>
        <w:t>internship</w:t>
      </w:r>
      <w:proofErr w:type="spellEnd"/>
      <w:r>
        <w:rPr>
          <w:rFonts w:ascii="Minion Pro" w:hAnsi="Minion Pro"/>
        </w:rPr>
        <w:t xml:space="preserve"> in te zetten. Er wordt gesproken over mogelijke </w:t>
      </w:r>
      <w:proofErr w:type="spellStart"/>
      <w:r>
        <w:rPr>
          <w:rFonts w:ascii="Minion Pro" w:hAnsi="Minion Pro"/>
        </w:rPr>
        <w:t>dubbelingen</w:t>
      </w:r>
      <w:proofErr w:type="spellEnd"/>
      <w:r>
        <w:rPr>
          <w:rFonts w:ascii="Minion Pro" w:hAnsi="Minion Pro"/>
        </w:rPr>
        <w:t xml:space="preserve"> die kunnen ontstaan in de routes die gekozen kunnen worden. David Fontijn geeft aan dat dit een kader is wat niet geschreven is op basis van de uitzonderingen, maar dat gekeken is naar de route die het gros van onze studenten doorlopen.</w:t>
      </w:r>
      <w:r w:rsidR="003D7353">
        <w:rPr>
          <w:rFonts w:ascii="Minion Pro" w:hAnsi="Minion Pro"/>
        </w:rPr>
        <w:t xml:space="preserve"> De benadering plus de regio vormt de basis.</w:t>
      </w:r>
    </w:p>
    <w:p w:rsidR="00584C0E" w:rsidRDefault="00584C0E" w:rsidP="00304C2B">
      <w:pPr>
        <w:spacing w:after="120" w:line="240" w:lineRule="auto"/>
        <w:rPr>
          <w:rFonts w:ascii="Minion Pro" w:hAnsi="Minion Pro"/>
        </w:rPr>
      </w:pPr>
      <w:proofErr w:type="spellStart"/>
      <w:r>
        <w:rPr>
          <w:rFonts w:ascii="Minion Pro" w:hAnsi="Minion Pro"/>
        </w:rPr>
        <w:t>Rory</w:t>
      </w:r>
      <w:proofErr w:type="spellEnd"/>
      <w:r>
        <w:rPr>
          <w:rFonts w:ascii="Minion Pro" w:hAnsi="Minion Pro"/>
        </w:rPr>
        <w:t xml:space="preserve"> Granleese wil weten of de </w:t>
      </w:r>
      <w:proofErr w:type="spellStart"/>
      <w:r>
        <w:rPr>
          <w:rFonts w:ascii="Minion Pro" w:hAnsi="Minion Pro"/>
        </w:rPr>
        <w:t>career</w:t>
      </w:r>
      <w:proofErr w:type="spellEnd"/>
      <w:r>
        <w:rPr>
          <w:rFonts w:ascii="Minion Pro" w:hAnsi="Minion Pro"/>
        </w:rPr>
        <w:t xml:space="preserve"> </w:t>
      </w:r>
      <w:proofErr w:type="spellStart"/>
      <w:r>
        <w:rPr>
          <w:rFonts w:ascii="Minion Pro" w:hAnsi="Minion Pro"/>
        </w:rPr>
        <w:t>profiles</w:t>
      </w:r>
      <w:proofErr w:type="spellEnd"/>
      <w:r>
        <w:rPr>
          <w:rFonts w:ascii="Minion Pro" w:hAnsi="Minion Pro"/>
        </w:rPr>
        <w:t xml:space="preserve"> verdeeld zijn in een </w:t>
      </w:r>
      <w:proofErr w:type="spellStart"/>
      <w:r>
        <w:rPr>
          <w:rFonts w:ascii="Minion Pro" w:hAnsi="Minion Pro"/>
        </w:rPr>
        <w:t>dutch</w:t>
      </w:r>
      <w:proofErr w:type="spellEnd"/>
      <w:r>
        <w:rPr>
          <w:rFonts w:ascii="Minion Pro" w:hAnsi="Minion Pro"/>
        </w:rPr>
        <w:t xml:space="preserve"> of in een </w:t>
      </w:r>
      <w:proofErr w:type="spellStart"/>
      <w:r>
        <w:rPr>
          <w:rFonts w:ascii="Minion Pro" w:hAnsi="Minion Pro"/>
        </w:rPr>
        <w:t>international</w:t>
      </w:r>
      <w:proofErr w:type="spellEnd"/>
      <w:r>
        <w:rPr>
          <w:rFonts w:ascii="Minion Pro" w:hAnsi="Minion Pro"/>
        </w:rPr>
        <w:t xml:space="preserve"> gedeelte. Het antwoord daarop is nee. </w:t>
      </w:r>
    </w:p>
    <w:p w:rsidR="0056524B" w:rsidRDefault="00584C0E" w:rsidP="00304C2B">
      <w:pPr>
        <w:spacing w:after="120" w:line="240" w:lineRule="auto"/>
        <w:rPr>
          <w:rFonts w:ascii="Minion Pro" w:hAnsi="Minion Pro"/>
        </w:rPr>
      </w:pPr>
      <w:r>
        <w:rPr>
          <w:rFonts w:ascii="Minion Pro" w:hAnsi="Minion Pro"/>
        </w:rPr>
        <w:t xml:space="preserve">Suzy Sirks geeft aan dat het grote aanbod wat wij hebben ook leidt tot werkdruk. Is er aandacht besteed aan werkdruk in dit voorstel. David Fontijn geeft aan dat dit niet de expliciete opdracht is geweest aan de commissie, maar hij denkt wel dat dit het geval zal zijn in het nieuwe programma. De </w:t>
      </w:r>
      <w:proofErr w:type="spellStart"/>
      <w:r>
        <w:rPr>
          <w:rFonts w:ascii="Minion Pro" w:hAnsi="Minion Pro"/>
        </w:rPr>
        <w:t>EC’s</w:t>
      </w:r>
      <w:proofErr w:type="spellEnd"/>
      <w:r>
        <w:rPr>
          <w:rFonts w:ascii="Minion Pro" w:hAnsi="Minion Pro"/>
        </w:rPr>
        <w:t xml:space="preserve"> gaan omlaag van 185 naar 140, en er is voor gekozen om huidige </w:t>
      </w:r>
      <w:proofErr w:type="spellStart"/>
      <w:r>
        <w:rPr>
          <w:rFonts w:ascii="Minion Pro" w:hAnsi="Minion Pro"/>
        </w:rPr>
        <w:t>electives</w:t>
      </w:r>
      <w:proofErr w:type="spellEnd"/>
      <w:r>
        <w:rPr>
          <w:rFonts w:ascii="Minion Pro" w:hAnsi="Minion Pro"/>
        </w:rPr>
        <w:t xml:space="preserve"> van gastdocenten in te bedden in het vaste Leidse programma. </w:t>
      </w:r>
      <w:proofErr w:type="spellStart"/>
      <w:r>
        <w:rPr>
          <w:rFonts w:ascii="Minion Pro" w:hAnsi="Minion Pro"/>
        </w:rPr>
        <w:t>Bleda</w:t>
      </w:r>
      <w:proofErr w:type="spellEnd"/>
      <w:r>
        <w:rPr>
          <w:rFonts w:ascii="Minion Pro" w:hAnsi="Minion Pro"/>
        </w:rPr>
        <w:t xml:space="preserve"> Düring geeft in dit verband aan dat niet alleen gekeken moet worden naar het aantal </w:t>
      </w:r>
      <w:proofErr w:type="spellStart"/>
      <w:r>
        <w:rPr>
          <w:rFonts w:ascii="Minion Pro" w:hAnsi="Minion Pro"/>
        </w:rPr>
        <w:t>EC’s</w:t>
      </w:r>
      <w:proofErr w:type="spellEnd"/>
      <w:r>
        <w:rPr>
          <w:rFonts w:ascii="Minion Pro" w:hAnsi="Minion Pro"/>
        </w:rPr>
        <w:t xml:space="preserve"> maar in het aantal gerealiseerde </w:t>
      </w:r>
      <w:proofErr w:type="spellStart"/>
      <w:r>
        <w:rPr>
          <w:rFonts w:ascii="Minion Pro" w:hAnsi="Minion Pro"/>
        </w:rPr>
        <w:t>E</w:t>
      </w:r>
      <w:r w:rsidR="003D7353">
        <w:rPr>
          <w:rFonts w:ascii="Minion Pro" w:hAnsi="Minion Pro"/>
        </w:rPr>
        <w:t>C</w:t>
      </w:r>
      <w:r>
        <w:rPr>
          <w:rFonts w:ascii="Minion Pro" w:hAnsi="Minion Pro"/>
        </w:rPr>
        <w:t>’s</w:t>
      </w:r>
      <w:proofErr w:type="spellEnd"/>
      <w:r>
        <w:rPr>
          <w:rFonts w:ascii="Minion Pro" w:hAnsi="Minion Pro"/>
        </w:rPr>
        <w:t xml:space="preserve"> (= aantal studenten x </w:t>
      </w:r>
      <w:proofErr w:type="spellStart"/>
      <w:r>
        <w:rPr>
          <w:rFonts w:ascii="Minion Pro" w:hAnsi="Minion Pro"/>
        </w:rPr>
        <w:t>EC’s</w:t>
      </w:r>
      <w:proofErr w:type="spellEnd"/>
      <w:r>
        <w:rPr>
          <w:rFonts w:ascii="Minion Pro" w:hAnsi="Minion Pro"/>
        </w:rPr>
        <w:t>)</w:t>
      </w:r>
      <w:r w:rsidR="003D7353">
        <w:rPr>
          <w:rFonts w:ascii="Minion Pro" w:hAnsi="Minion Pro"/>
        </w:rPr>
        <w:t>.</w:t>
      </w:r>
    </w:p>
    <w:p w:rsidR="003D7353" w:rsidRDefault="003D7353" w:rsidP="00304C2B">
      <w:pPr>
        <w:spacing w:after="120" w:line="240" w:lineRule="auto"/>
        <w:rPr>
          <w:rFonts w:ascii="Minion Pro" w:hAnsi="Minion Pro"/>
        </w:rPr>
      </w:pPr>
      <w:r>
        <w:rPr>
          <w:rFonts w:ascii="Minion Pro" w:hAnsi="Minion Pro"/>
        </w:rPr>
        <w:t xml:space="preserve">Joanne Mol mist vernieuwing in het Science programma en mist hierin het interdisciplinaire.  Verder geeft ze aan de planning erg ambitieus te vinden. </w:t>
      </w:r>
    </w:p>
    <w:p w:rsidR="003D7353" w:rsidRDefault="003D7353" w:rsidP="00590746">
      <w:pPr>
        <w:spacing w:after="120" w:line="240" w:lineRule="auto"/>
        <w:rPr>
          <w:rFonts w:ascii="Minion Pro" w:hAnsi="Minion Pro"/>
        </w:rPr>
      </w:pPr>
      <w:r>
        <w:rPr>
          <w:rFonts w:ascii="Minion Pro" w:hAnsi="Minion Pro"/>
        </w:rPr>
        <w:t xml:space="preserve">Suzy Sirks vraagt aan de commissieleden of zij voor de uitvoering van deze notitie namen willen suggereren voor kandidaten/ subcommissie die deze notitie zou kunnen uitwerken. Sturen naar Janneke Mulders. Prioriteit is om </w:t>
      </w:r>
      <w:proofErr w:type="spellStart"/>
      <w:r>
        <w:rPr>
          <w:rFonts w:ascii="Minion Pro" w:hAnsi="Minion Pro"/>
        </w:rPr>
        <w:t>applied</w:t>
      </w:r>
      <w:proofErr w:type="spellEnd"/>
      <w:r>
        <w:rPr>
          <w:rFonts w:ascii="Minion Pro" w:hAnsi="Minion Pro"/>
        </w:rPr>
        <w:t xml:space="preserve"> </w:t>
      </w:r>
      <w:proofErr w:type="spellStart"/>
      <w:r>
        <w:rPr>
          <w:rFonts w:ascii="Minion Pro" w:hAnsi="Minion Pro"/>
        </w:rPr>
        <w:t>arch</w:t>
      </w:r>
      <w:proofErr w:type="spellEnd"/>
      <w:r>
        <w:rPr>
          <w:rFonts w:ascii="Minion Pro" w:hAnsi="Minion Pro"/>
        </w:rPr>
        <w:t xml:space="preserve">. als eerste te ontwikkelen. </w:t>
      </w:r>
      <w:r w:rsidR="00590746">
        <w:rPr>
          <w:rFonts w:ascii="Minion Pro" w:hAnsi="Minion Pro"/>
        </w:rPr>
        <w:t xml:space="preserve">Er zal een Saxion-lid in de commissie plaatsnemen. </w:t>
      </w:r>
      <w:r>
        <w:rPr>
          <w:rFonts w:ascii="Minion Pro" w:hAnsi="Minion Pro"/>
        </w:rPr>
        <w:t>Naar aanleiding daarvan kan een inschatting gemaakt worden van de haalbaarheid van uitwerking.</w:t>
      </w:r>
    </w:p>
    <w:p w:rsidR="003D7353" w:rsidRDefault="003D7353" w:rsidP="00304C2B">
      <w:pPr>
        <w:spacing w:after="120" w:line="240" w:lineRule="auto"/>
        <w:rPr>
          <w:rFonts w:ascii="Minion Pro" w:hAnsi="Minion Pro"/>
        </w:rPr>
      </w:pPr>
    </w:p>
    <w:p w:rsidR="003D7353" w:rsidRDefault="003D7353" w:rsidP="003D7353">
      <w:pPr>
        <w:pStyle w:val="ListParagraph"/>
        <w:numPr>
          <w:ilvl w:val="0"/>
          <w:numId w:val="5"/>
        </w:numPr>
        <w:spacing w:after="120" w:line="240" w:lineRule="auto"/>
        <w:rPr>
          <w:rFonts w:ascii="Minion Pro" w:hAnsi="Minion Pro"/>
          <w:i/>
          <w:lang w:val="en-US"/>
        </w:rPr>
      </w:pPr>
      <w:r>
        <w:rPr>
          <w:rFonts w:ascii="Minion Pro" w:hAnsi="Minion Pro"/>
          <w:i/>
          <w:lang w:val="en-US"/>
        </w:rPr>
        <w:t xml:space="preserve">Memo </w:t>
      </w:r>
      <w:proofErr w:type="spellStart"/>
      <w:r>
        <w:rPr>
          <w:rFonts w:ascii="Minion Pro" w:hAnsi="Minion Pro"/>
          <w:i/>
          <w:lang w:val="en-US"/>
        </w:rPr>
        <w:t>Scriptieproblematiek</w:t>
      </w:r>
      <w:proofErr w:type="spellEnd"/>
    </w:p>
    <w:p w:rsidR="00E92B6E" w:rsidRDefault="003E3309" w:rsidP="003E3309">
      <w:pPr>
        <w:spacing w:after="120" w:line="240" w:lineRule="auto"/>
        <w:rPr>
          <w:rFonts w:ascii="Minion Pro" w:hAnsi="Minion Pro"/>
        </w:rPr>
      </w:pPr>
      <w:r w:rsidRPr="003E3309">
        <w:rPr>
          <w:rFonts w:ascii="Minion Pro" w:hAnsi="Minion Pro"/>
        </w:rPr>
        <w:t xml:space="preserve">Het Bestuur geeft aan dit item zeer serieus te nemen. </w:t>
      </w:r>
      <w:r>
        <w:rPr>
          <w:rFonts w:ascii="Minion Pro" w:hAnsi="Minion Pro"/>
        </w:rPr>
        <w:t xml:space="preserve">Suzy Sirks benadrukt </w:t>
      </w:r>
      <w:r w:rsidR="00E92B6E">
        <w:rPr>
          <w:rFonts w:ascii="Minion Pro" w:hAnsi="Minion Pro"/>
        </w:rPr>
        <w:t xml:space="preserve">dat dit ons allen treft. Femke Tomas beschrijft dat het systeem duidelijk is, het wordt alleen niet nageleefd. Joanne Mol geeft aan dat het argument ‘veldwerk of vakantie’ niet opgaat omdat op beide momenten in het jaar de zelfde problemen zich voordoen. Voortel van Joanne Mol en Femke Tomas is om de medewerkers </w:t>
      </w:r>
      <w:r w:rsidR="00E92B6E">
        <w:rPr>
          <w:rFonts w:ascii="Minion Pro" w:hAnsi="Minion Pro"/>
        </w:rPr>
        <w:lastRenderedPageBreak/>
        <w:t>vooraf ene mail toe te sturen met daarin de aankondiging dat de scripties er weer aankomen en in welke periode zij beschikbaar zijn voor het nakijken hiervan. Tevens wordt dit item meegenomen in de R&amp;O gesprekken van medewerkers.</w:t>
      </w:r>
    </w:p>
    <w:p w:rsidR="00E92B6E" w:rsidRDefault="00E92B6E" w:rsidP="003E3309">
      <w:pPr>
        <w:spacing w:after="120" w:line="240" w:lineRule="auto"/>
        <w:rPr>
          <w:rFonts w:ascii="Minion Pro" w:hAnsi="Minion Pro"/>
        </w:rPr>
      </w:pPr>
      <w:bookmarkStart w:id="0" w:name="_GoBack"/>
      <w:r>
        <w:rPr>
          <w:rFonts w:ascii="Minion Pro" w:hAnsi="Minion Pro"/>
        </w:rPr>
        <w:t xml:space="preserve">Deze nieuwe manier van werken zal met de </w:t>
      </w:r>
      <w:proofErr w:type="spellStart"/>
      <w:r>
        <w:rPr>
          <w:rFonts w:ascii="Minion Pro" w:hAnsi="Minion Pro"/>
        </w:rPr>
        <w:t>DV’s</w:t>
      </w:r>
      <w:proofErr w:type="spellEnd"/>
      <w:r>
        <w:rPr>
          <w:rFonts w:ascii="Minion Pro" w:hAnsi="Minion Pro"/>
        </w:rPr>
        <w:t xml:space="preserve"> en FR gecommuniceerd worden en vervolgens met de medewerkers (inzet Marten Jesse).</w:t>
      </w:r>
    </w:p>
    <w:bookmarkEnd w:id="0"/>
    <w:p w:rsidR="00E92B6E" w:rsidRDefault="00957DE0" w:rsidP="003E3309">
      <w:pPr>
        <w:spacing w:after="120" w:line="240" w:lineRule="auto"/>
        <w:rPr>
          <w:rFonts w:ascii="Minion Pro" w:hAnsi="Minion Pro"/>
        </w:rPr>
      </w:pPr>
      <w:r>
        <w:rPr>
          <w:rFonts w:ascii="Minion Pro" w:hAnsi="Minion Pro"/>
          <w:u w:val="single"/>
        </w:rPr>
        <w:t>Besluit bestuur:</w:t>
      </w:r>
      <w:r w:rsidRPr="00957DE0">
        <w:rPr>
          <w:rFonts w:ascii="Minion Pro" w:hAnsi="Minion Pro"/>
        </w:rPr>
        <w:t xml:space="preserve"> </w:t>
      </w:r>
      <w:r>
        <w:rPr>
          <w:rFonts w:ascii="Minion Pro" w:hAnsi="Minion Pro"/>
        </w:rPr>
        <w:t>Het bestuur gaat akkoord met de aanbevelingen en uitvoering hiervan zoals in het memo beschreven.</w:t>
      </w:r>
    </w:p>
    <w:p w:rsidR="00957DE0" w:rsidRPr="00957DE0" w:rsidRDefault="00957DE0" w:rsidP="003E3309">
      <w:pPr>
        <w:spacing w:after="120" w:line="240" w:lineRule="auto"/>
        <w:rPr>
          <w:rFonts w:ascii="Minion Pro" w:hAnsi="Minion Pro"/>
        </w:rPr>
      </w:pPr>
    </w:p>
    <w:p w:rsidR="00E92B6E" w:rsidRDefault="00E92B6E" w:rsidP="00E92B6E">
      <w:pPr>
        <w:pStyle w:val="ListParagraph"/>
        <w:numPr>
          <w:ilvl w:val="0"/>
          <w:numId w:val="5"/>
        </w:numPr>
        <w:spacing w:after="120" w:line="240" w:lineRule="auto"/>
        <w:rPr>
          <w:rFonts w:ascii="Minion Pro" w:hAnsi="Minion Pro"/>
          <w:i/>
          <w:lang w:val="en-US"/>
        </w:rPr>
      </w:pPr>
      <w:r>
        <w:rPr>
          <w:rFonts w:ascii="Minion Pro" w:hAnsi="Minion Pro"/>
          <w:i/>
          <w:lang w:val="en-US"/>
        </w:rPr>
        <w:t>Memo Lance</w:t>
      </w:r>
    </w:p>
    <w:p w:rsidR="00957DE0" w:rsidRDefault="00957DE0" w:rsidP="00E92B6E">
      <w:pPr>
        <w:spacing w:after="120" w:line="240" w:lineRule="auto"/>
        <w:rPr>
          <w:rFonts w:ascii="Minion Pro" w:hAnsi="Minion Pro"/>
        </w:rPr>
      </w:pPr>
      <w:r w:rsidRPr="00957DE0">
        <w:rPr>
          <w:rFonts w:ascii="Minion Pro" w:hAnsi="Minion Pro"/>
        </w:rPr>
        <w:t xml:space="preserve">Femke Tomas licht inhoudelijk het memo toe. </w:t>
      </w:r>
      <w:r>
        <w:rPr>
          <w:rFonts w:ascii="Minion Pro" w:hAnsi="Minion Pro"/>
        </w:rPr>
        <w:t xml:space="preserve">Suzy Sirks vraagt of Marten Jesse betrokken is geweest bij de totstandkoming van het stuk. Dit is het geval. </w:t>
      </w:r>
      <w:proofErr w:type="spellStart"/>
      <w:r>
        <w:rPr>
          <w:rFonts w:ascii="Minion Pro" w:hAnsi="Minion Pro"/>
        </w:rPr>
        <w:t>Rory</w:t>
      </w:r>
      <w:proofErr w:type="spellEnd"/>
      <w:r>
        <w:rPr>
          <w:rFonts w:ascii="Minion Pro" w:hAnsi="Minion Pro"/>
        </w:rPr>
        <w:t xml:space="preserve"> Granleese vraagt of het programma interessant genoeg is voor internationale studenten. Femke Tomas geeft aan van wel. Vanuit het bestuur wordt het idee geopperd om een kort filmpje te maken van internationale alumni die iets kunnen zeggen over hun loopbaan/ werk bij internationale organisaties of bedrijven. Dit wordt meegenomen. Suzy Sirks geeft aan akkoord te zijn met de begroting van het evenement, en wijst erop dat dit voortaan opgenomen moet worden in de jaarbegroting vanuit het Onderwijsbureau. </w:t>
      </w:r>
    </w:p>
    <w:p w:rsidR="00957DE0" w:rsidRPr="00957DE0" w:rsidRDefault="00957DE0" w:rsidP="00E92B6E">
      <w:pPr>
        <w:spacing w:after="120" w:line="240" w:lineRule="auto"/>
        <w:rPr>
          <w:rFonts w:ascii="Minion Pro" w:hAnsi="Minion Pro"/>
          <w:u w:val="single"/>
        </w:rPr>
      </w:pPr>
      <w:r>
        <w:rPr>
          <w:rFonts w:ascii="Minion Pro" w:hAnsi="Minion Pro"/>
          <w:u w:val="single"/>
        </w:rPr>
        <w:t>Besluit bestuur:</w:t>
      </w:r>
      <w:r w:rsidRPr="00957DE0">
        <w:rPr>
          <w:rFonts w:ascii="Minion Pro" w:hAnsi="Minion Pro"/>
        </w:rPr>
        <w:t xml:space="preserve"> Het bestuur gaat akkoord met de opzet van het evenement zoals in het memo beschreven.</w:t>
      </w:r>
    </w:p>
    <w:p w:rsidR="00957DE0" w:rsidRDefault="00957DE0" w:rsidP="00E92B6E">
      <w:pPr>
        <w:spacing w:after="120" w:line="240" w:lineRule="auto"/>
        <w:rPr>
          <w:rFonts w:ascii="Minion Pro" w:hAnsi="Minion Pro"/>
        </w:rPr>
      </w:pPr>
    </w:p>
    <w:p w:rsidR="00957DE0" w:rsidRDefault="00957DE0" w:rsidP="00957DE0">
      <w:pPr>
        <w:pStyle w:val="ListParagraph"/>
        <w:numPr>
          <w:ilvl w:val="0"/>
          <w:numId w:val="5"/>
        </w:numPr>
        <w:spacing w:after="120" w:line="240" w:lineRule="auto"/>
        <w:rPr>
          <w:rFonts w:ascii="Minion Pro" w:hAnsi="Minion Pro"/>
          <w:i/>
          <w:lang w:val="en-US"/>
        </w:rPr>
      </w:pPr>
      <w:proofErr w:type="spellStart"/>
      <w:r>
        <w:rPr>
          <w:rFonts w:ascii="Minion Pro" w:hAnsi="Minion Pro"/>
          <w:i/>
          <w:lang w:val="en-US"/>
        </w:rPr>
        <w:t>Voorstel</w:t>
      </w:r>
      <w:proofErr w:type="spellEnd"/>
      <w:r>
        <w:rPr>
          <w:rFonts w:ascii="Minion Pro" w:hAnsi="Minion Pro"/>
          <w:i/>
          <w:lang w:val="en-US"/>
        </w:rPr>
        <w:t xml:space="preserve"> </w:t>
      </w:r>
      <w:proofErr w:type="spellStart"/>
      <w:r>
        <w:rPr>
          <w:rFonts w:ascii="Minion Pro" w:hAnsi="Minion Pro"/>
          <w:i/>
          <w:lang w:val="en-US"/>
        </w:rPr>
        <w:t>vertrouwenspersonen</w:t>
      </w:r>
      <w:proofErr w:type="spellEnd"/>
    </w:p>
    <w:p w:rsidR="00957DE0" w:rsidRPr="00957DE0" w:rsidRDefault="00957DE0" w:rsidP="00E92B6E">
      <w:pPr>
        <w:spacing w:after="120" w:line="240" w:lineRule="auto"/>
        <w:rPr>
          <w:rFonts w:ascii="Minion Pro" w:hAnsi="Minion Pro"/>
          <w:u w:val="single"/>
        </w:rPr>
      </w:pPr>
      <w:r>
        <w:rPr>
          <w:rFonts w:ascii="Minion Pro" w:hAnsi="Minion Pro"/>
        </w:rPr>
        <w:t xml:space="preserve">Het voorstel wordt kort toegelicht. </w:t>
      </w:r>
      <w:r w:rsidRPr="00957DE0">
        <w:rPr>
          <w:rFonts w:ascii="Minion Pro" w:hAnsi="Minion Pro"/>
          <w:u w:val="single"/>
        </w:rPr>
        <w:t>Het bestuur besluit:</w:t>
      </w:r>
    </w:p>
    <w:p w:rsidR="00957DE0" w:rsidRDefault="00BE5A14" w:rsidP="00957DE0">
      <w:pPr>
        <w:pStyle w:val="ListParagraph"/>
        <w:numPr>
          <w:ilvl w:val="0"/>
          <w:numId w:val="5"/>
        </w:numPr>
        <w:spacing w:after="120" w:line="240" w:lineRule="auto"/>
        <w:rPr>
          <w:rFonts w:ascii="Minion Pro" w:hAnsi="Minion Pro"/>
        </w:rPr>
      </w:pPr>
      <w:r>
        <w:rPr>
          <w:rFonts w:ascii="Minion Pro" w:hAnsi="Minion Pro"/>
        </w:rPr>
        <w:t>De t</w:t>
      </w:r>
      <w:r w:rsidR="00957DE0">
        <w:rPr>
          <w:rFonts w:ascii="Minion Pro" w:hAnsi="Minion Pro"/>
        </w:rPr>
        <w:t xml:space="preserve">ijdelijke vervanging van David Fontijn als vertrouwenspersoon promovendi </w:t>
      </w:r>
      <w:r>
        <w:rPr>
          <w:rFonts w:ascii="Minion Pro" w:hAnsi="Minion Pro"/>
        </w:rPr>
        <w:t xml:space="preserve">in te vullen door een vertrouwenspersoon van een andere faculteit.  Met het idee om met deze vertrouwenspersoon een duo te vormen en elkaar te vervangen bij afwezigheid. </w:t>
      </w:r>
    </w:p>
    <w:p w:rsidR="00BE5A14" w:rsidRDefault="00BE5A14" w:rsidP="00957DE0">
      <w:pPr>
        <w:pStyle w:val="ListParagraph"/>
        <w:numPr>
          <w:ilvl w:val="0"/>
          <w:numId w:val="5"/>
        </w:numPr>
        <w:spacing w:after="120" w:line="240" w:lineRule="auto"/>
        <w:rPr>
          <w:rFonts w:ascii="Minion Pro" w:hAnsi="Minion Pro"/>
        </w:rPr>
      </w:pPr>
      <w:r>
        <w:rPr>
          <w:rFonts w:ascii="Minion Pro" w:hAnsi="Minion Pro"/>
        </w:rPr>
        <w:t xml:space="preserve">Het ontwikkelen van een interne communicatielijn voor wat betreft de vertrouwenspersonen </w:t>
      </w:r>
    </w:p>
    <w:p w:rsidR="00BE5A14" w:rsidRPr="00957DE0" w:rsidRDefault="00BE5A14" w:rsidP="00BE5A14">
      <w:pPr>
        <w:pStyle w:val="ListParagraph"/>
        <w:spacing w:after="120" w:line="240" w:lineRule="auto"/>
        <w:rPr>
          <w:rFonts w:ascii="Minion Pro" w:hAnsi="Minion Pro"/>
        </w:rPr>
      </w:pPr>
      <w:r>
        <w:rPr>
          <w:rFonts w:ascii="Minion Pro" w:hAnsi="Minion Pro"/>
        </w:rPr>
        <w:t>( bij wie kan ik wanneer, waar, en waarover terecht)</w:t>
      </w:r>
    </w:p>
    <w:p w:rsidR="00957DE0" w:rsidRDefault="00957DE0" w:rsidP="00E92B6E">
      <w:pPr>
        <w:spacing w:after="120" w:line="240" w:lineRule="auto"/>
        <w:rPr>
          <w:rFonts w:ascii="Minion Pro" w:hAnsi="Minion Pro"/>
        </w:rPr>
      </w:pPr>
    </w:p>
    <w:p w:rsidR="00F9625C" w:rsidRDefault="00F9625C" w:rsidP="00F9625C">
      <w:pPr>
        <w:pStyle w:val="ListParagraph"/>
        <w:numPr>
          <w:ilvl w:val="0"/>
          <w:numId w:val="5"/>
        </w:numPr>
        <w:spacing w:after="120" w:line="240" w:lineRule="auto"/>
        <w:rPr>
          <w:rFonts w:ascii="Minion Pro" w:hAnsi="Minion Pro"/>
          <w:i/>
        </w:rPr>
      </w:pPr>
      <w:r>
        <w:rPr>
          <w:rFonts w:ascii="Minion Pro" w:hAnsi="Minion Pro"/>
          <w:i/>
        </w:rPr>
        <w:t>Overige onderwerpen</w:t>
      </w:r>
    </w:p>
    <w:p w:rsidR="00F9625C" w:rsidRDefault="00F9625C" w:rsidP="00F9625C">
      <w:pPr>
        <w:pStyle w:val="ListParagraph"/>
        <w:numPr>
          <w:ilvl w:val="0"/>
          <w:numId w:val="5"/>
        </w:numPr>
        <w:spacing w:after="120" w:line="240" w:lineRule="auto"/>
        <w:rPr>
          <w:rFonts w:ascii="Minion Pro" w:hAnsi="Minion Pro"/>
        </w:rPr>
      </w:pPr>
      <w:proofErr w:type="spellStart"/>
      <w:r w:rsidRPr="00F9625C">
        <w:rPr>
          <w:rFonts w:ascii="Minion Pro" w:hAnsi="Minion Pro"/>
        </w:rPr>
        <w:t>Bleda</w:t>
      </w:r>
      <w:proofErr w:type="spellEnd"/>
      <w:r w:rsidRPr="00F9625C">
        <w:rPr>
          <w:rFonts w:ascii="Minion Pro" w:hAnsi="Minion Pro"/>
        </w:rPr>
        <w:t xml:space="preserve"> </w:t>
      </w:r>
      <w:proofErr w:type="spellStart"/>
      <w:r w:rsidR="004E083E">
        <w:rPr>
          <w:rFonts w:ascii="Minion Pro" w:hAnsi="Minion Pro"/>
        </w:rPr>
        <w:t>During</w:t>
      </w:r>
      <w:proofErr w:type="spellEnd"/>
      <w:r w:rsidR="004E083E">
        <w:rPr>
          <w:rFonts w:ascii="Minion Pro" w:hAnsi="Minion Pro"/>
        </w:rPr>
        <w:t xml:space="preserve"> </w:t>
      </w:r>
      <w:r w:rsidRPr="00F9625C">
        <w:rPr>
          <w:rFonts w:ascii="Minion Pro" w:hAnsi="Minion Pro"/>
        </w:rPr>
        <w:t>stuurt de uitnodiging van de dissertatieprijs door naar de wetenschapscommissie.</w:t>
      </w:r>
      <w:r>
        <w:rPr>
          <w:rFonts w:ascii="Minion Pro" w:hAnsi="Minion Pro"/>
        </w:rPr>
        <w:t xml:space="preserve"> Alsmede de voordracht voor ARCHON bestuur.</w:t>
      </w:r>
    </w:p>
    <w:p w:rsidR="00F9625C" w:rsidRDefault="00F9625C" w:rsidP="00F9625C">
      <w:pPr>
        <w:pStyle w:val="ListParagraph"/>
        <w:numPr>
          <w:ilvl w:val="0"/>
          <w:numId w:val="5"/>
        </w:numPr>
        <w:spacing w:after="120" w:line="240" w:lineRule="auto"/>
        <w:rPr>
          <w:rFonts w:ascii="Minion Pro" w:hAnsi="Minion Pro"/>
        </w:rPr>
      </w:pPr>
      <w:r>
        <w:rPr>
          <w:rFonts w:ascii="Minion Pro" w:hAnsi="Minion Pro"/>
        </w:rPr>
        <w:t xml:space="preserve">Suzy Sirks pakt de mail van Ann Brysbaert aangaande documenten Hanna </w:t>
      </w:r>
      <w:proofErr w:type="spellStart"/>
      <w:r>
        <w:rPr>
          <w:rFonts w:ascii="Minion Pro" w:hAnsi="Minion Pro"/>
        </w:rPr>
        <w:t>Stoger</w:t>
      </w:r>
      <w:proofErr w:type="spellEnd"/>
      <w:r>
        <w:rPr>
          <w:rFonts w:ascii="Minion Pro" w:hAnsi="Minion Pro"/>
        </w:rPr>
        <w:t xml:space="preserve"> op.</w:t>
      </w:r>
    </w:p>
    <w:p w:rsidR="00F9625C" w:rsidRDefault="00F9625C" w:rsidP="00F9625C">
      <w:pPr>
        <w:pStyle w:val="ListParagraph"/>
        <w:numPr>
          <w:ilvl w:val="0"/>
          <w:numId w:val="5"/>
        </w:numPr>
        <w:spacing w:after="120" w:line="240" w:lineRule="auto"/>
        <w:rPr>
          <w:rFonts w:ascii="Minion Pro" w:hAnsi="Minion Pro"/>
        </w:rPr>
      </w:pPr>
      <w:r>
        <w:rPr>
          <w:rFonts w:ascii="Minion Pro" w:hAnsi="Minion Pro"/>
        </w:rPr>
        <w:t xml:space="preserve">Suzy Sirks neemt contact op met Karsten Lambers over de ondersteuning ERC </w:t>
      </w:r>
      <w:proofErr w:type="spellStart"/>
      <w:r>
        <w:rPr>
          <w:rFonts w:ascii="Minion Pro" w:hAnsi="Minion Pro"/>
        </w:rPr>
        <w:t>consolidator</w:t>
      </w:r>
      <w:proofErr w:type="spellEnd"/>
      <w:r>
        <w:rPr>
          <w:rFonts w:ascii="Minion Pro" w:hAnsi="Minion Pro"/>
        </w:rPr>
        <w:t xml:space="preserve"> van een externe.</w:t>
      </w:r>
    </w:p>
    <w:sectPr w:rsidR="00F9625C" w:rsidSect="009C502A">
      <w:footerReference w:type="default" r:id="rId9"/>
      <w:pgSz w:w="11906" w:h="16838"/>
      <w:pgMar w:top="1134" w:right="1418" w:bottom="1134" w:left="1418" w:header="709" w:footer="709" w:gutter="0"/>
      <w:lnNumType w:countBy="5"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560E" w:rsidRDefault="00D7560E" w:rsidP="001F489E">
      <w:pPr>
        <w:spacing w:after="0" w:line="240" w:lineRule="auto"/>
      </w:pPr>
      <w:r>
        <w:separator/>
      </w:r>
    </w:p>
  </w:endnote>
  <w:endnote w:type="continuationSeparator" w:id="0">
    <w:p w:rsidR="00D7560E" w:rsidRDefault="00D7560E" w:rsidP="001F48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Minion Pro">
    <w:panose1 w:val="02040503050306020203"/>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2218219"/>
      <w:docPartObj>
        <w:docPartGallery w:val="Page Numbers (Bottom of Page)"/>
        <w:docPartUnique/>
      </w:docPartObj>
    </w:sdtPr>
    <w:sdtEndPr/>
    <w:sdtContent>
      <w:p w:rsidR="001F489E" w:rsidRDefault="001F489E">
        <w:pPr>
          <w:pStyle w:val="Footer"/>
          <w:jc w:val="center"/>
        </w:pPr>
        <w:r>
          <w:fldChar w:fldCharType="begin"/>
        </w:r>
        <w:r>
          <w:instrText>PAGE   \* MERGEFORMAT</w:instrText>
        </w:r>
        <w:r>
          <w:fldChar w:fldCharType="separate"/>
        </w:r>
        <w:r w:rsidR="00333CB3">
          <w:rPr>
            <w:noProof/>
          </w:rPr>
          <w:t>2</w:t>
        </w:r>
        <w:r>
          <w:fldChar w:fldCharType="end"/>
        </w:r>
      </w:p>
    </w:sdtContent>
  </w:sdt>
  <w:p w:rsidR="001F489E" w:rsidRDefault="001F48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560E" w:rsidRDefault="00D7560E" w:rsidP="001F489E">
      <w:pPr>
        <w:spacing w:after="0" w:line="240" w:lineRule="auto"/>
      </w:pPr>
      <w:r>
        <w:separator/>
      </w:r>
    </w:p>
  </w:footnote>
  <w:footnote w:type="continuationSeparator" w:id="0">
    <w:p w:rsidR="00D7560E" w:rsidRDefault="00D7560E" w:rsidP="001F489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D41940"/>
    <w:multiLevelType w:val="hybridMultilevel"/>
    <w:tmpl w:val="B198B3C6"/>
    <w:lvl w:ilvl="0" w:tplc="B93EEFB6">
      <w:start w:val="1"/>
      <w:numFmt w:val="bullet"/>
      <w:lvlText w:val="-"/>
      <w:lvlJc w:val="left"/>
      <w:pPr>
        <w:ind w:left="720" w:hanging="360"/>
      </w:pPr>
      <w:rPr>
        <w:rFonts w:ascii="Minion Pro" w:eastAsiaTheme="minorHAnsi" w:hAnsi="Minion Pro"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8D42DF1"/>
    <w:multiLevelType w:val="hybridMultilevel"/>
    <w:tmpl w:val="888E4212"/>
    <w:lvl w:ilvl="0" w:tplc="68B8EF78">
      <w:start w:val="1"/>
      <w:numFmt w:val="bullet"/>
      <w:lvlText w:val="-"/>
      <w:lvlJc w:val="left"/>
      <w:pPr>
        <w:ind w:left="720" w:hanging="360"/>
      </w:pPr>
      <w:rPr>
        <w:rFonts w:ascii="Minion Pro" w:eastAsiaTheme="minorHAnsi" w:hAnsi="Minion Pro"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270244CF"/>
    <w:multiLevelType w:val="hybridMultilevel"/>
    <w:tmpl w:val="BC0A4A6C"/>
    <w:lvl w:ilvl="0" w:tplc="4BC2AF9E">
      <w:start w:val="6"/>
      <w:numFmt w:val="bullet"/>
      <w:lvlText w:val="-"/>
      <w:lvlJc w:val="left"/>
      <w:pPr>
        <w:ind w:left="720" w:hanging="360"/>
      </w:pPr>
      <w:rPr>
        <w:rFonts w:ascii="Minion Pro" w:eastAsiaTheme="minorHAnsi" w:hAnsi="Minion Pro"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2D6C41AE"/>
    <w:multiLevelType w:val="hybridMultilevel"/>
    <w:tmpl w:val="8D5ED7D0"/>
    <w:lvl w:ilvl="0" w:tplc="10C83AC2">
      <w:start w:val="3"/>
      <w:numFmt w:val="bullet"/>
      <w:lvlText w:val="-"/>
      <w:lvlJc w:val="left"/>
      <w:pPr>
        <w:ind w:left="720" w:hanging="360"/>
      </w:pPr>
      <w:rPr>
        <w:rFonts w:ascii="Minion Pro" w:eastAsiaTheme="minorHAnsi" w:hAnsi="Minion Pro"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671858E5"/>
    <w:multiLevelType w:val="hybridMultilevel"/>
    <w:tmpl w:val="DC4CD8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5EF6"/>
    <w:rsid w:val="000467C2"/>
    <w:rsid w:val="00071B15"/>
    <w:rsid w:val="000A7B42"/>
    <w:rsid w:val="001041B6"/>
    <w:rsid w:val="00160F4D"/>
    <w:rsid w:val="001878BB"/>
    <w:rsid w:val="001A2562"/>
    <w:rsid w:val="001B3401"/>
    <w:rsid w:val="001C6A95"/>
    <w:rsid w:val="001C6B52"/>
    <w:rsid w:val="001F489E"/>
    <w:rsid w:val="002D4F17"/>
    <w:rsid w:val="002F0288"/>
    <w:rsid w:val="00304C2B"/>
    <w:rsid w:val="00333CB3"/>
    <w:rsid w:val="00352FD2"/>
    <w:rsid w:val="00363293"/>
    <w:rsid w:val="00381487"/>
    <w:rsid w:val="003868CE"/>
    <w:rsid w:val="003877A7"/>
    <w:rsid w:val="00394386"/>
    <w:rsid w:val="003A6965"/>
    <w:rsid w:val="003D562D"/>
    <w:rsid w:val="003D7353"/>
    <w:rsid w:val="003E3309"/>
    <w:rsid w:val="003E3E6A"/>
    <w:rsid w:val="00427041"/>
    <w:rsid w:val="004E083E"/>
    <w:rsid w:val="004F5722"/>
    <w:rsid w:val="0054079A"/>
    <w:rsid w:val="00560ED5"/>
    <w:rsid w:val="0056524B"/>
    <w:rsid w:val="00575F0A"/>
    <w:rsid w:val="00584C0E"/>
    <w:rsid w:val="00590746"/>
    <w:rsid w:val="005B13F1"/>
    <w:rsid w:val="0065488F"/>
    <w:rsid w:val="007528AB"/>
    <w:rsid w:val="007E7F2F"/>
    <w:rsid w:val="008178D3"/>
    <w:rsid w:val="00832038"/>
    <w:rsid w:val="008A372F"/>
    <w:rsid w:val="008B25CC"/>
    <w:rsid w:val="009117ED"/>
    <w:rsid w:val="00912404"/>
    <w:rsid w:val="0093778A"/>
    <w:rsid w:val="00957DE0"/>
    <w:rsid w:val="00983416"/>
    <w:rsid w:val="0098776C"/>
    <w:rsid w:val="00992726"/>
    <w:rsid w:val="009B7BFA"/>
    <w:rsid w:val="009C502A"/>
    <w:rsid w:val="009F556C"/>
    <w:rsid w:val="00A37920"/>
    <w:rsid w:val="00A8689A"/>
    <w:rsid w:val="00A87A38"/>
    <w:rsid w:val="00B36330"/>
    <w:rsid w:val="00B41C68"/>
    <w:rsid w:val="00B5238A"/>
    <w:rsid w:val="00BB259D"/>
    <w:rsid w:val="00BE4493"/>
    <w:rsid w:val="00BE5A14"/>
    <w:rsid w:val="00C12921"/>
    <w:rsid w:val="00C14833"/>
    <w:rsid w:val="00C20205"/>
    <w:rsid w:val="00C706EC"/>
    <w:rsid w:val="00CA7878"/>
    <w:rsid w:val="00D25EF6"/>
    <w:rsid w:val="00D44094"/>
    <w:rsid w:val="00D677BE"/>
    <w:rsid w:val="00D7560E"/>
    <w:rsid w:val="00D76CAE"/>
    <w:rsid w:val="00DA25AA"/>
    <w:rsid w:val="00DE6320"/>
    <w:rsid w:val="00E32DC6"/>
    <w:rsid w:val="00E57394"/>
    <w:rsid w:val="00E92B6E"/>
    <w:rsid w:val="00EA78D4"/>
    <w:rsid w:val="00EC1D31"/>
    <w:rsid w:val="00ED2A47"/>
    <w:rsid w:val="00EE2E39"/>
    <w:rsid w:val="00EE7315"/>
    <w:rsid w:val="00F15809"/>
    <w:rsid w:val="00F53C2E"/>
    <w:rsid w:val="00F65230"/>
    <w:rsid w:val="00F9625C"/>
    <w:rsid w:val="00FA66B3"/>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66B3"/>
    <w:pPr>
      <w:ind w:left="720"/>
      <w:contextualSpacing/>
    </w:pPr>
  </w:style>
  <w:style w:type="character" w:styleId="LineNumber">
    <w:name w:val="line number"/>
    <w:basedOn w:val="DefaultParagraphFont"/>
    <w:uiPriority w:val="99"/>
    <w:semiHidden/>
    <w:unhideWhenUsed/>
    <w:rsid w:val="00FA66B3"/>
  </w:style>
  <w:style w:type="paragraph" w:customStyle="1" w:styleId="Default">
    <w:name w:val="Default"/>
    <w:rsid w:val="00363293"/>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59"/>
    <w:rsid w:val="009B7B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E2E39"/>
    <w:rPr>
      <w:sz w:val="16"/>
      <w:szCs w:val="16"/>
    </w:rPr>
  </w:style>
  <w:style w:type="paragraph" w:styleId="CommentText">
    <w:name w:val="annotation text"/>
    <w:basedOn w:val="Normal"/>
    <w:link w:val="CommentTextChar"/>
    <w:uiPriority w:val="99"/>
    <w:semiHidden/>
    <w:unhideWhenUsed/>
    <w:rsid w:val="00EE2E39"/>
    <w:pPr>
      <w:spacing w:line="240" w:lineRule="auto"/>
    </w:pPr>
    <w:rPr>
      <w:sz w:val="20"/>
      <w:szCs w:val="20"/>
    </w:rPr>
  </w:style>
  <w:style w:type="character" w:customStyle="1" w:styleId="CommentTextChar">
    <w:name w:val="Comment Text Char"/>
    <w:basedOn w:val="DefaultParagraphFont"/>
    <w:link w:val="CommentText"/>
    <w:uiPriority w:val="99"/>
    <w:semiHidden/>
    <w:rsid w:val="00EE2E39"/>
    <w:rPr>
      <w:sz w:val="20"/>
      <w:szCs w:val="20"/>
    </w:rPr>
  </w:style>
  <w:style w:type="paragraph" w:styleId="CommentSubject">
    <w:name w:val="annotation subject"/>
    <w:basedOn w:val="CommentText"/>
    <w:next w:val="CommentText"/>
    <w:link w:val="CommentSubjectChar"/>
    <w:uiPriority w:val="99"/>
    <w:semiHidden/>
    <w:unhideWhenUsed/>
    <w:rsid w:val="00EE2E39"/>
    <w:rPr>
      <w:b/>
      <w:bCs/>
    </w:rPr>
  </w:style>
  <w:style w:type="character" w:customStyle="1" w:styleId="CommentSubjectChar">
    <w:name w:val="Comment Subject Char"/>
    <w:basedOn w:val="CommentTextChar"/>
    <w:link w:val="CommentSubject"/>
    <w:uiPriority w:val="99"/>
    <w:semiHidden/>
    <w:rsid w:val="00EE2E39"/>
    <w:rPr>
      <w:b/>
      <w:bCs/>
      <w:sz w:val="20"/>
      <w:szCs w:val="20"/>
    </w:rPr>
  </w:style>
  <w:style w:type="paragraph" w:styleId="BalloonText">
    <w:name w:val="Balloon Text"/>
    <w:basedOn w:val="Normal"/>
    <w:link w:val="BalloonTextChar"/>
    <w:uiPriority w:val="99"/>
    <w:semiHidden/>
    <w:unhideWhenUsed/>
    <w:rsid w:val="00EE2E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E2E39"/>
    <w:rPr>
      <w:rFonts w:ascii="Tahoma" w:hAnsi="Tahoma" w:cs="Tahoma"/>
      <w:sz w:val="16"/>
      <w:szCs w:val="16"/>
    </w:rPr>
  </w:style>
  <w:style w:type="paragraph" w:styleId="Header">
    <w:name w:val="header"/>
    <w:basedOn w:val="Normal"/>
    <w:link w:val="HeaderChar"/>
    <w:uiPriority w:val="99"/>
    <w:unhideWhenUsed/>
    <w:rsid w:val="001F489E"/>
    <w:pPr>
      <w:tabs>
        <w:tab w:val="center" w:pos="4536"/>
        <w:tab w:val="right" w:pos="9072"/>
      </w:tabs>
      <w:spacing w:after="0" w:line="240" w:lineRule="auto"/>
    </w:pPr>
  </w:style>
  <w:style w:type="character" w:customStyle="1" w:styleId="HeaderChar">
    <w:name w:val="Header Char"/>
    <w:basedOn w:val="DefaultParagraphFont"/>
    <w:link w:val="Header"/>
    <w:uiPriority w:val="99"/>
    <w:rsid w:val="001F489E"/>
  </w:style>
  <w:style w:type="paragraph" w:styleId="Footer">
    <w:name w:val="footer"/>
    <w:basedOn w:val="Normal"/>
    <w:link w:val="FooterChar"/>
    <w:uiPriority w:val="99"/>
    <w:unhideWhenUsed/>
    <w:rsid w:val="001F489E"/>
    <w:pPr>
      <w:tabs>
        <w:tab w:val="center" w:pos="4536"/>
        <w:tab w:val="right" w:pos="9072"/>
      </w:tabs>
      <w:spacing w:after="0" w:line="240" w:lineRule="auto"/>
    </w:pPr>
  </w:style>
  <w:style w:type="character" w:customStyle="1" w:styleId="FooterChar">
    <w:name w:val="Footer Char"/>
    <w:basedOn w:val="DefaultParagraphFont"/>
    <w:link w:val="Footer"/>
    <w:uiPriority w:val="99"/>
    <w:rsid w:val="001F489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66B3"/>
    <w:pPr>
      <w:ind w:left="720"/>
      <w:contextualSpacing/>
    </w:pPr>
  </w:style>
  <w:style w:type="character" w:styleId="LineNumber">
    <w:name w:val="line number"/>
    <w:basedOn w:val="DefaultParagraphFont"/>
    <w:uiPriority w:val="99"/>
    <w:semiHidden/>
    <w:unhideWhenUsed/>
    <w:rsid w:val="00FA66B3"/>
  </w:style>
  <w:style w:type="paragraph" w:customStyle="1" w:styleId="Default">
    <w:name w:val="Default"/>
    <w:rsid w:val="00363293"/>
    <w:pPr>
      <w:autoSpaceDE w:val="0"/>
      <w:autoSpaceDN w:val="0"/>
      <w:adjustRightInd w:val="0"/>
      <w:spacing w:after="0" w:line="240" w:lineRule="auto"/>
    </w:pPr>
    <w:rPr>
      <w:rFonts w:ascii="Calibri" w:hAnsi="Calibri" w:cs="Calibri"/>
      <w:color w:val="000000"/>
      <w:sz w:val="24"/>
      <w:szCs w:val="24"/>
    </w:rPr>
  </w:style>
  <w:style w:type="table" w:styleId="TableGrid">
    <w:name w:val="Table Grid"/>
    <w:basedOn w:val="TableNormal"/>
    <w:uiPriority w:val="59"/>
    <w:rsid w:val="009B7B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E2E39"/>
    <w:rPr>
      <w:sz w:val="16"/>
      <w:szCs w:val="16"/>
    </w:rPr>
  </w:style>
  <w:style w:type="paragraph" w:styleId="CommentText">
    <w:name w:val="annotation text"/>
    <w:basedOn w:val="Normal"/>
    <w:link w:val="CommentTextChar"/>
    <w:uiPriority w:val="99"/>
    <w:semiHidden/>
    <w:unhideWhenUsed/>
    <w:rsid w:val="00EE2E39"/>
    <w:pPr>
      <w:spacing w:line="240" w:lineRule="auto"/>
    </w:pPr>
    <w:rPr>
      <w:sz w:val="20"/>
      <w:szCs w:val="20"/>
    </w:rPr>
  </w:style>
  <w:style w:type="character" w:customStyle="1" w:styleId="CommentTextChar">
    <w:name w:val="Comment Text Char"/>
    <w:basedOn w:val="DefaultParagraphFont"/>
    <w:link w:val="CommentText"/>
    <w:uiPriority w:val="99"/>
    <w:semiHidden/>
    <w:rsid w:val="00EE2E39"/>
    <w:rPr>
      <w:sz w:val="20"/>
      <w:szCs w:val="20"/>
    </w:rPr>
  </w:style>
  <w:style w:type="paragraph" w:styleId="CommentSubject">
    <w:name w:val="annotation subject"/>
    <w:basedOn w:val="CommentText"/>
    <w:next w:val="CommentText"/>
    <w:link w:val="CommentSubjectChar"/>
    <w:uiPriority w:val="99"/>
    <w:semiHidden/>
    <w:unhideWhenUsed/>
    <w:rsid w:val="00EE2E39"/>
    <w:rPr>
      <w:b/>
      <w:bCs/>
    </w:rPr>
  </w:style>
  <w:style w:type="character" w:customStyle="1" w:styleId="CommentSubjectChar">
    <w:name w:val="Comment Subject Char"/>
    <w:basedOn w:val="CommentTextChar"/>
    <w:link w:val="CommentSubject"/>
    <w:uiPriority w:val="99"/>
    <w:semiHidden/>
    <w:rsid w:val="00EE2E39"/>
    <w:rPr>
      <w:b/>
      <w:bCs/>
      <w:sz w:val="20"/>
      <w:szCs w:val="20"/>
    </w:rPr>
  </w:style>
  <w:style w:type="paragraph" w:styleId="BalloonText">
    <w:name w:val="Balloon Text"/>
    <w:basedOn w:val="Normal"/>
    <w:link w:val="BalloonTextChar"/>
    <w:uiPriority w:val="99"/>
    <w:semiHidden/>
    <w:unhideWhenUsed/>
    <w:rsid w:val="00EE2E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E2E39"/>
    <w:rPr>
      <w:rFonts w:ascii="Tahoma" w:hAnsi="Tahoma" w:cs="Tahoma"/>
      <w:sz w:val="16"/>
      <w:szCs w:val="16"/>
    </w:rPr>
  </w:style>
  <w:style w:type="paragraph" w:styleId="Header">
    <w:name w:val="header"/>
    <w:basedOn w:val="Normal"/>
    <w:link w:val="HeaderChar"/>
    <w:uiPriority w:val="99"/>
    <w:unhideWhenUsed/>
    <w:rsid w:val="001F489E"/>
    <w:pPr>
      <w:tabs>
        <w:tab w:val="center" w:pos="4536"/>
        <w:tab w:val="right" w:pos="9072"/>
      </w:tabs>
      <w:spacing w:after="0" w:line="240" w:lineRule="auto"/>
    </w:pPr>
  </w:style>
  <w:style w:type="character" w:customStyle="1" w:styleId="HeaderChar">
    <w:name w:val="Header Char"/>
    <w:basedOn w:val="DefaultParagraphFont"/>
    <w:link w:val="Header"/>
    <w:uiPriority w:val="99"/>
    <w:rsid w:val="001F489E"/>
  </w:style>
  <w:style w:type="paragraph" w:styleId="Footer">
    <w:name w:val="footer"/>
    <w:basedOn w:val="Normal"/>
    <w:link w:val="FooterChar"/>
    <w:uiPriority w:val="99"/>
    <w:unhideWhenUsed/>
    <w:rsid w:val="001F489E"/>
    <w:pPr>
      <w:tabs>
        <w:tab w:val="center" w:pos="4536"/>
        <w:tab w:val="right" w:pos="9072"/>
      </w:tabs>
      <w:spacing w:after="0" w:line="240" w:lineRule="auto"/>
    </w:pPr>
  </w:style>
  <w:style w:type="character" w:customStyle="1" w:styleId="FooterChar">
    <w:name w:val="Footer Char"/>
    <w:basedOn w:val="DefaultParagraphFont"/>
    <w:link w:val="Footer"/>
    <w:uiPriority w:val="99"/>
    <w:rsid w:val="001F48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8FC5DC-28C0-411F-9F79-D3D094079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796</Words>
  <Characters>4381</Characters>
  <Application>Microsoft Office Word</Application>
  <DocSecurity>4</DocSecurity>
  <Lines>36</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Universiteit Leiden</Company>
  <LinksUpToDate>false</LinksUpToDate>
  <CharactersWithSpaces>5167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mulders</dc:creator>
  <cp:lastModifiedBy>Pot, M.J.</cp:lastModifiedBy>
  <cp:revision>2</cp:revision>
  <dcterms:created xsi:type="dcterms:W3CDTF">2018-10-16T08:20:00Z</dcterms:created>
  <dcterms:modified xsi:type="dcterms:W3CDTF">2018-10-16T08:20:00Z</dcterms:modified>
</cp:coreProperties>
</file>