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5821" w14:textId="55D5F22D" w:rsidR="00E26AAF" w:rsidRPr="009A5573" w:rsidRDefault="00E26AAF" w:rsidP="00E26AAF">
      <w:pPr>
        <w:rPr>
          <w:rFonts w:cs="Arial"/>
          <w:b/>
          <w:sz w:val="26"/>
          <w:szCs w:val="26"/>
        </w:rPr>
      </w:pPr>
      <w:r w:rsidRPr="009A5573">
        <w:rPr>
          <w:b/>
          <w:sz w:val="26"/>
          <w:szCs w:val="26"/>
        </w:rPr>
        <w:t>Agen</w:t>
      </w:r>
      <w:r w:rsidRPr="009A5573">
        <w:rPr>
          <w:rFonts w:cs="Arial"/>
          <w:b/>
          <w:sz w:val="26"/>
          <w:szCs w:val="26"/>
        </w:rPr>
        <w:t>daformulier vergadering Faculteitsbestuur</w:t>
      </w:r>
      <w:r w:rsidR="00924083">
        <w:rPr>
          <w:rFonts w:cs="Arial"/>
          <w:b/>
          <w:sz w:val="26"/>
          <w:szCs w:val="26"/>
        </w:rPr>
        <w:t xml:space="preserve"> (</w:t>
      </w:r>
      <w:r w:rsidR="002E145A">
        <w:rPr>
          <w:rFonts w:cs="Arial"/>
          <w:b/>
          <w:sz w:val="26"/>
          <w:szCs w:val="26"/>
        </w:rPr>
        <w:t xml:space="preserve">besluitvormend) </w:t>
      </w:r>
    </w:p>
    <w:p w14:paraId="274FC2C8" w14:textId="77777777" w:rsidR="00E26AAF" w:rsidRPr="009A5573" w:rsidRDefault="00E26AAF" w:rsidP="00E26AAF">
      <w:pPr>
        <w:rPr>
          <w:rFonts w:cs="Arial"/>
          <w:b/>
          <w:sz w:val="20"/>
          <w:szCs w:val="20"/>
        </w:rPr>
      </w:pPr>
    </w:p>
    <w:tbl>
      <w:tblPr>
        <w:tblW w:w="9122" w:type="dxa"/>
        <w:tblInd w:w="-743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34"/>
        <w:gridCol w:w="6095"/>
        <w:gridCol w:w="49"/>
      </w:tblGrid>
      <w:tr w:rsidR="007D4038" w:rsidRPr="009A5573" w14:paraId="15494BE8" w14:textId="77777777" w:rsidTr="00177D55">
        <w:trPr>
          <w:gridAfter w:val="1"/>
          <w:wAfter w:w="49" w:type="dxa"/>
        </w:trPr>
        <w:tc>
          <w:tcPr>
            <w:tcW w:w="2944" w:type="dxa"/>
            <w:shd w:val="clear" w:color="auto" w:fill="auto"/>
          </w:tcPr>
          <w:p w14:paraId="39F02F80" w14:textId="77777777" w:rsidR="007D4038" w:rsidRPr="009A5573" w:rsidRDefault="007D4038" w:rsidP="005015BD">
            <w:pPr>
              <w:rPr>
                <w:rFonts w:cs="Arial"/>
                <w:b/>
                <w:sz w:val="20"/>
                <w:szCs w:val="20"/>
              </w:rPr>
            </w:pPr>
            <w:r w:rsidRPr="009A5573">
              <w:rPr>
                <w:rFonts w:cs="Arial"/>
                <w:b/>
                <w:sz w:val="20"/>
                <w:szCs w:val="20"/>
              </w:rPr>
              <w:t>Onderwerp</w:t>
            </w:r>
          </w:p>
        </w:tc>
        <w:tc>
          <w:tcPr>
            <w:tcW w:w="6129" w:type="dxa"/>
            <w:gridSpan w:val="2"/>
            <w:shd w:val="clear" w:color="auto" w:fill="auto"/>
          </w:tcPr>
          <w:p w14:paraId="4E5B07DB" w14:textId="1285D88C" w:rsidR="007D4038" w:rsidRPr="005C6999" w:rsidRDefault="007D4038" w:rsidP="005015BD">
            <w:pPr>
              <w:rPr>
                <w:rFonts w:cs="Arial"/>
                <w:i/>
                <w:sz w:val="20"/>
                <w:szCs w:val="20"/>
              </w:rPr>
            </w:pPr>
            <w:r w:rsidRPr="005C6999">
              <w:rPr>
                <w:rFonts w:cs="Arial"/>
                <w:i/>
                <w:sz w:val="20"/>
                <w:szCs w:val="20"/>
              </w:rPr>
              <w:t xml:space="preserve">Vul hier </w:t>
            </w:r>
            <w:r w:rsidR="003D1F4C" w:rsidRPr="005C6999">
              <w:rPr>
                <w:rFonts w:cs="Arial"/>
                <w:i/>
                <w:sz w:val="20"/>
                <w:szCs w:val="20"/>
              </w:rPr>
              <w:t>het</w:t>
            </w:r>
            <w:r w:rsidRPr="005C6999">
              <w:rPr>
                <w:rFonts w:cs="Arial"/>
                <w:i/>
                <w:sz w:val="20"/>
                <w:szCs w:val="20"/>
              </w:rPr>
              <w:t xml:space="preserve"> </w:t>
            </w:r>
            <w:r w:rsidR="003D1F4C" w:rsidRPr="005C6999">
              <w:rPr>
                <w:rFonts w:cs="Arial"/>
                <w:i/>
                <w:sz w:val="20"/>
                <w:szCs w:val="20"/>
              </w:rPr>
              <w:t xml:space="preserve">onderwerp </w:t>
            </w:r>
            <w:r w:rsidRPr="005C6999">
              <w:rPr>
                <w:rFonts w:cs="Arial"/>
                <w:i/>
                <w:sz w:val="20"/>
                <w:szCs w:val="20"/>
              </w:rPr>
              <w:t xml:space="preserve">in zoals het ook op de </w:t>
            </w:r>
            <w:proofErr w:type="spellStart"/>
            <w:r w:rsidRPr="005C6999">
              <w:rPr>
                <w:rFonts w:cs="Arial"/>
                <w:i/>
                <w:sz w:val="20"/>
                <w:szCs w:val="20"/>
              </w:rPr>
              <w:t>bestuu</w:t>
            </w:r>
            <w:r w:rsidR="00533995" w:rsidRPr="005C6999">
              <w:rPr>
                <w:rFonts w:cs="Arial"/>
                <w:i/>
                <w:sz w:val="20"/>
                <w:szCs w:val="20"/>
              </w:rPr>
              <w:t>r</w:t>
            </w:r>
            <w:r w:rsidRPr="005C6999">
              <w:rPr>
                <w:rFonts w:cs="Arial"/>
                <w:i/>
                <w:sz w:val="20"/>
                <w:szCs w:val="20"/>
              </w:rPr>
              <w:t>sagenda</w:t>
            </w:r>
            <w:proofErr w:type="spellEnd"/>
            <w:r w:rsidRPr="005C6999">
              <w:rPr>
                <w:rFonts w:cs="Arial"/>
                <w:i/>
                <w:sz w:val="20"/>
                <w:szCs w:val="20"/>
              </w:rPr>
              <w:t xml:space="preserve"> moet komen.</w:t>
            </w:r>
          </w:p>
        </w:tc>
      </w:tr>
      <w:tr w:rsidR="007D4038" w:rsidRPr="009A5573" w14:paraId="43BAE5C9" w14:textId="77777777" w:rsidTr="00177D55">
        <w:trPr>
          <w:gridAfter w:val="1"/>
          <w:wAfter w:w="49" w:type="dxa"/>
        </w:trPr>
        <w:tc>
          <w:tcPr>
            <w:tcW w:w="2944" w:type="dxa"/>
            <w:shd w:val="clear" w:color="auto" w:fill="auto"/>
          </w:tcPr>
          <w:p w14:paraId="37F1B39C" w14:textId="77777777" w:rsidR="007D4038" w:rsidRPr="009A5573" w:rsidRDefault="007D4038" w:rsidP="005015BD">
            <w:pPr>
              <w:rPr>
                <w:rFonts w:cs="Arial"/>
                <w:b/>
                <w:sz w:val="20"/>
                <w:szCs w:val="20"/>
              </w:rPr>
            </w:pPr>
            <w:r w:rsidRPr="009A5573">
              <w:rPr>
                <w:rFonts w:cs="Arial"/>
                <w:b/>
                <w:sz w:val="20"/>
                <w:szCs w:val="20"/>
              </w:rPr>
              <w:t>Portefeuillehouder</w:t>
            </w:r>
          </w:p>
        </w:tc>
        <w:tc>
          <w:tcPr>
            <w:tcW w:w="6129" w:type="dxa"/>
            <w:gridSpan w:val="2"/>
            <w:shd w:val="clear" w:color="auto" w:fill="auto"/>
          </w:tcPr>
          <w:p w14:paraId="4E844794" w14:textId="77777777" w:rsidR="007D4038" w:rsidRPr="005C6999" w:rsidRDefault="007D4038" w:rsidP="005015BD">
            <w:pPr>
              <w:rPr>
                <w:rFonts w:cs="Arial"/>
                <w:i/>
                <w:sz w:val="20"/>
                <w:szCs w:val="20"/>
              </w:rPr>
            </w:pPr>
            <w:r w:rsidRPr="005C6999">
              <w:rPr>
                <w:rFonts w:cs="Arial"/>
                <w:i/>
                <w:sz w:val="20"/>
                <w:szCs w:val="20"/>
              </w:rPr>
              <w:t>Vul hier de naam van de verantwoordelijke portefeuillehouder in</w:t>
            </w:r>
          </w:p>
        </w:tc>
      </w:tr>
      <w:tr w:rsidR="00875073" w:rsidRPr="009A5573" w14:paraId="436DA49C" w14:textId="77777777" w:rsidTr="00177D55">
        <w:trPr>
          <w:gridAfter w:val="1"/>
          <w:wAfter w:w="49" w:type="dxa"/>
        </w:trPr>
        <w:tc>
          <w:tcPr>
            <w:tcW w:w="2944" w:type="dxa"/>
            <w:shd w:val="clear" w:color="auto" w:fill="auto"/>
          </w:tcPr>
          <w:p w14:paraId="740E34DF" w14:textId="77777777" w:rsidR="00875073" w:rsidRPr="009A5573" w:rsidRDefault="00875073" w:rsidP="005015BD">
            <w:pPr>
              <w:rPr>
                <w:rFonts w:cs="Arial"/>
                <w:b/>
                <w:sz w:val="20"/>
                <w:szCs w:val="20"/>
              </w:rPr>
            </w:pPr>
            <w:r w:rsidRPr="009A5573">
              <w:rPr>
                <w:rFonts w:cs="Arial"/>
                <w:b/>
                <w:sz w:val="20"/>
                <w:szCs w:val="20"/>
              </w:rPr>
              <w:t>Opsteller</w:t>
            </w:r>
          </w:p>
        </w:tc>
        <w:tc>
          <w:tcPr>
            <w:tcW w:w="6129" w:type="dxa"/>
            <w:gridSpan w:val="2"/>
            <w:shd w:val="clear" w:color="auto" w:fill="auto"/>
          </w:tcPr>
          <w:p w14:paraId="600F3B95" w14:textId="77777777" w:rsidR="00875073" w:rsidRPr="00AA555E" w:rsidRDefault="00875073" w:rsidP="005015BD">
            <w:pPr>
              <w:rPr>
                <w:rFonts w:cs="Arial"/>
                <w:sz w:val="20"/>
                <w:szCs w:val="20"/>
              </w:rPr>
            </w:pPr>
            <w:r w:rsidRPr="005C6999">
              <w:rPr>
                <w:rFonts w:cs="Arial"/>
                <w:i/>
                <w:sz w:val="20"/>
                <w:szCs w:val="20"/>
              </w:rPr>
              <w:t>Vul hier je eigen naam in</w:t>
            </w:r>
          </w:p>
        </w:tc>
      </w:tr>
      <w:tr w:rsidR="007D4038" w:rsidRPr="009A5573" w14:paraId="460F0CCE" w14:textId="77777777" w:rsidTr="00177D55">
        <w:trPr>
          <w:gridAfter w:val="1"/>
          <w:wAfter w:w="49" w:type="dxa"/>
        </w:trPr>
        <w:tc>
          <w:tcPr>
            <w:tcW w:w="2944" w:type="dxa"/>
            <w:shd w:val="clear" w:color="auto" w:fill="auto"/>
          </w:tcPr>
          <w:p w14:paraId="6050DA93" w14:textId="77777777" w:rsidR="007D4038" w:rsidRPr="009A5573" w:rsidRDefault="007D4038" w:rsidP="005015BD">
            <w:pPr>
              <w:rPr>
                <w:rFonts w:cs="Arial"/>
                <w:b/>
                <w:sz w:val="20"/>
                <w:szCs w:val="20"/>
              </w:rPr>
            </w:pPr>
            <w:r w:rsidRPr="009A5573">
              <w:rPr>
                <w:rFonts w:cs="Arial"/>
                <w:b/>
                <w:sz w:val="20"/>
                <w:szCs w:val="20"/>
              </w:rPr>
              <w:t>Urgentie</w:t>
            </w:r>
          </w:p>
        </w:tc>
        <w:tc>
          <w:tcPr>
            <w:tcW w:w="6129" w:type="dxa"/>
            <w:gridSpan w:val="2"/>
            <w:shd w:val="clear" w:color="auto" w:fill="auto"/>
          </w:tcPr>
          <w:p w14:paraId="18DE1471" w14:textId="77777777" w:rsidR="007D4038" w:rsidRDefault="007D4038" w:rsidP="005015BD">
            <w:pPr>
              <w:rPr>
                <w:rFonts w:cs="Arial"/>
                <w:sz w:val="20"/>
                <w:szCs w:val="20"/>
              </w:rPr>
            </w:pPr>
            <w:r w:rsidRPr="009A5573">
              <w:rPr>
                <w:rFonts w:cs="Arial"/>
                <w:sz w:val="20"/>
                <w:szCs w:val="20"/>
              </w:rPr>
              <w:t xml:space="preserve">Hoog, </w:t>
            </w:r>
            <w:r>
              <w:rPr>
                <w:rFonts w:cs="Arial"/>
                <w:sz w:val="20"/>
                <w:szCs w:val="20"/>
              </w:rPr>
              <w:t>midden of laag</w:t>
            </w:r>
          </w:p>
          <w:p w14:paraId="1AC30121" w14:textId="77777777" w:rsidR="007D4038" w:rsidRPr="005C6999" w:rsidRDefault="007D4038" w:rsidP="005015BD">
            <w:pPr>
              <w:rPr>
                <w:rFonts w:cs="Arial"/>
                <w:i/>
                <w:sz w:val="20"/>
                <w:szCs w:val="20"/>
              </w:rPr>
            </w:pPr>
            <w:r w:rsidRPr="005C6999">
              <w:rPr>
                <w:rFonts w:cs="Arial"/>
                <w:i/>
                <w:sz w:val="20"/>
                <w:szCs w:val="20"/>
              </w:rPr>
              <w:t>Beargumenteren als het onderwerp urgent is, noem bij voorkeur ook een uiterste behandeldatum</w:t>
            </w:r>
          </w:p>
        </w:tc>
      </w:tr>
      <w:tr w:rsidR="00875073" w:rsidRPr="009A5573" w14:paraId="2A12B243" w14:textId="77777777" w:rsidTr="00177D55">
        <w:trPr>
          <w:gridAfter w:val="1"/>
          <w:wAfter w:w="49" w:type="dxa"/>
        </w:trPr>
        <w:tc>
          <w:tcPr>
            <w:tcW w:w="2944" w:type="dxa"/>
            <w:shd w:val="clear" w:color="auto" w:fill="auto"/>
          </w:tcPr>
          <w:p w14:paraId="4A6B0F0E" w14:textId="77777777" w:rsidR="00875073" w:rsidRDefault="00875073" w:rsidP="005015B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Type besluit</w:t>
            </w:r>
          </w:p>
        </w:tc>
        <w:tc>
          <w:tcPr>
            <w:tcW w:w="6129" w:type="dxa"/>
            <w:gridSpan w:val="2"/>
            <w:shd w:val="clear" w:color="auto" w:fill="auto"/>
          </w:tcPr>
          <w:p w14:paraId="082D6C39" w14:textId="77777777" w:rsidR="00875073" w:rsidRDefault="00875073" w:rsidP="005015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 regulier besluit</w:t>
            </w:r>
          </w:p>
          <w:p w14:paraId="519D7BE8" w14:textId="65D0BF7E" w:rsidR="00875073" w:rsidRDefault="00875073" w:rsidP="005015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 voorgenomen besluit (indien instemming of advies van de Faculteitsraad</w:t>
            </w:r>
            <w:r w:rsidR="004E5003">
              <w:rPr>
                <w:rFonts w:cs="Arial"/>
                <w:sz w:val="20"/>
                <w:szCs w:val="20"/>
              </w:rPr>
              <w:t xml:space="preserve"> of een andere commissie nodig is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21A74BC6" w14:textId="14757AB2" w:rsidR="00875073" w:rsidRPr="009A5573" w:rsidRDefault="00875073" w:rsidP="005015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 definitief besluit (nadat de Faculteitsraad</w:t>
            </w:r>
            <w:r w:rsidR="004E5003">
              <w:rPr>
                <w:rFonts w:cs="Arial"/>
                <w:sz w:val="20"/>
                <w:szCs w:val="20"/>
              </w:rPr>
              <w:t xml:space="preserve"> of een andere commissie </w:t>
            </w:r>
            <w:r>
              <w:rPr>
                <w:rFonts w:cs="Arial"/>
                <w:sz w:val="20"/>
                <w:szCs w:val="20"/>
              </w:rPr>
              <w:t>heeft ingestemd of geadviseerd)</w:t>
            </w:r>
          </w:p>
        </w:tc>
      </w:tr>
      <w:tr w:rsidR="00875073" w:rsidRPr="009A5573" w14:paraId="6B225339" w14:textId="77777777" w:rsidTr="00177D55">
        <w:trPr>
          <w:gridAfter w:val="1"/>
          <w:wAfter w:w="49" w:type="dxa"/>
        </w:trPr>
        <w:tc>
          <w:tcPr>
            <w:tcW w:w="2944" w:type="dxa"/>
            <w:shd w:val="clear" w:color="auto" w:fill="auto"/>
          </w:tcPr>
          <w:p w14:paraId="2A4D8B2F" w14:textId="77777777" w:rsidR="00875073" w:rsidRPr="009A5573" w:rsidRDefault="00875073" w:rsidP="005015B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Faculteitsraad</w:t>
            </w:r>
          </w:p>
        </w:tc>
        <w:tc>
          <w:tcPr>
            <w:tcW w:w="6129" w:type="dxa"/>
            <w:gridSpan w:val="2"/>
            <w:shd w:val="clear" w:color="auto" w:fill="auto"/>
          </w:tcPr>
          <w:p w14:paraId="7BE1518D" w14:textId="11E37405" w:rsidR="00875073" w:rsidRPr="005C6999" w:rsidRDefault="00875073" w:rsidP="00AA555E">
            <w:pPr>
              <w:rPr>
                <w:rFonts w:cs="Arial"/>
                <w:i/>
                <w:sz w:val="20"/>
                <w:szCs w:val="20"/>
              </w:rPr>
            </w:pPr>
            <w:r w:rsidRPr="005C6999">
              <w:rPr>
                <w:rFonts w:cs="Arial"/>
                <w:i/>
                <w:sz w:val="20"/>
                <w:szCs w:val="20"/>
              </w:rPr>
              <w:t xml:space="preserve">Geef hier aan of het onderwerp al dan niet naar de Faculteitsraad moet of niet en zo ja (zie </w:t>
            </w:r>
            <w:hyperlink r:id="rId7" w:history="1">
              <w:r w:rsidRPr="005C6999">
                <w:rPr>
                  <w:rStyle w:val="Hyperlink"/>
                  <w:rFonts w:cs="Arial"/>
                  <w:i/>
                  <w:color w:val="auto"/>
                  <w:sz w:val="20"/>
                  <w:szCs w:val="20"/>
                </w:rPr>
                <w:t xml:space="preserve">artikel </w:t>
              </w:r>
              <w:r w:rsidR="004E5003">
                <w:rPr>
                  <w:rStyle w:val="Hyperlink"/>
                  <w:rFonts w:cs="Arial"/>
                  <w:i/>
                  <w:color w:val="auto"/>
                  <w:sz w:val="20"/>
                  <w:szCs w:val="20"/>
                </w:rPr>
                <w:t>37-40 van het faculteitsreglement</w:t>
              </w:r>
            </w:hyperlink>
            <w:r w:rsidRPr="005C6999">
              <w:rPr>
                <w:rFonts w:cs="Arial"/>
                <w:i/>
                <w:sz w:val="20"/>
                <w:szCs w:val="20"/>
              </w:rPr>
              <w:t>):</w:t>
            </w:r>
            <w:r w:rsidR="004E5003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0E02995E" w14:textId="77777777" w:rsidR="00875073" w:rsidRPr="005C6999" w:rsidRDefault="00875073" w:rsidP="00D21CB5">
            <w:pPr>
              <w:rPr>
                <w:rFonts w:cs="Arial"/>
                <w:i/>
                <w:sz w:val="20"/>
                <w:szCs w:val="20"/>
              </w:rPr>
            </w:pPr>
            <w:r w:rsidRPr="005C6999">
              <w:rPr>
                <w:rFonts w:cs="Arial"/>
                <w:i/>
                <w:sz w:val="20"/>
                <w:szCs w:val="20"/>
              </w:rPr>
              <w:t xml:space="preserve">- waarom </w:t>
            </w:r>
          </w:p>
          <w:p w14:paraId="14C26A77" w14:textId="77777777" w:rsidR="00875073" w:rsidRPr="005C6999" w:rsidRDefault="00875073" w:rsidP="00D21CB5">
            <w:pPr>
              <w:rPr>
                <w:rFonts w:cs="Arial"/>
                <w:i/>
                <w:sz w:val="20"/>
                <w:szCs w:val="20"/>
              </w:rPr>
            </w:pPr>
            <w:r w:rsidRPr="005C6999">
              <w:rPr>
                <w:rFonts w:cs="Arial"/>
                <w:i/>
                <w:sz w:val="20"/>
                <w:szCs w:val="20"/>
              </w:rPr>
              <w:t>- wanneer</w:t>
            </w:r>
          </w:p>
          <w:p w14:paraId="017B1D5E" w14:textId="63B76AC7" w:rsidR="00875073" w:rsidRPr="009A5573" w:rsidRDefault="00875073" w:rsidP="005015BD">
            <w:pPr>
              <w:rPr>
                <w:rFonts w:cs="Arial"/>
                <w:sz w:val="20"/>
                <w:szCs w:val="20"/>
              </w:rPr>
            </w:pPr>
            <w:r w:rsidRPr="005C6999">
              <w:rPr>
                <w:rFonts w:cs="Arial"/>
                <w:i/>
                <w:sz w:val="20"/>
                <w:szCs w:val="20"/>
              </w:rPr>
              <w:t>- ter</w:t>
            </w:r>
            <w:r w:rsidR="004E5003">
              <w:rPr>
                <w:rFonts w:cs="Arial"/>
                <w:i/>
                <w:sz w:val="20"/>
                <w:szCs w:val="20"/>
              </w:rPr>
              <w:t xml:space="preserve"> informatie,</w:t>
            </w:r>
            <w:r w:rsidRPr="005C6999">
              <w:rPr>
                <w:rFonts w:cs="Arial"/>
                <w:i/>
                <w:sz w:val="20"/>
                <w:szCs w:val="20"/>
              </w:rPr>
              <w:t xml:space="preserve"> advisering</w:t>
            </w:r>
            <w:r w:rsidR="004E5003">
              <w:rPr>
                <w:rFonts w:cs="Arial"/>
                <w:i/>
                <w:sz w:val="20"/>
                <w:szCs w:val="20"/>
              </w:rPr>
              <w:t xml:space="preserve"> of </w:t>
            </w:r>
            <w:r w:rsidRPr="005C6999">
              <w:rPr>
                <w:rFonts w:cs="Arial"/>
                <w:i/>
                <w:sz w:val="20"/>
                <w:szCs w:val="20"/>
              </w:rPr>
              <w:t>instemming of ter informatie</w:t>
            </w:r>
          </w:p>
        </w:tc>
      </w:tr>
      <w:tr w:rsidR="00E26AAF" w:rsidRPr="009A5573" w14:paraId="15FA9171" w14:textId="77777777" w:rsidTr="00177D55">
        <w:tc>
          <w:tcPr>
            <w:tcW w:w="2978" w:type="dxa"/>
            <w:gridSpan w:val="2"/>
            <w:shd w:val="clear" w:color="auto" w:fill="auto"/>
          </w:tcPr>
          <w:p w14:paraId="025AE72B" w14:textId="77777777" w:rsidR="00E26AAF" w:rsidRPr="009A5573" w:rsidRDefault="00E26AAF" w:rsidP="005015BD">
            <w:pPr>
              <w:rPr>
                <w:rFonts w:cs="Arial"/>
                <w:b/>
                <w:sz w:val="20"/>
                <w:szCs w:val="20"/>
              </w:rPr>
            </w:pPr>
            <w:r w:rsidRPr="009A5573">
              <w:rPr>
                <w:rFonts w:cs="Arial"/>
                <w:b/>
                <w:sz w:val="20"/>
                <w:szCs w:val="20"/>
              </w:rPr>
              <w:t>Me</w:t>
            </w:r>
            <w:r w:rsidR="00E54230">
              <w:rPr>
                <w:rFonts w:cs="Arial"/>
                <w:b/>
                <w:sz w:val="20"/>
                <w:szCs w:val="20"/>
              </w:rPr>
              <w:t>d</w:t>
            </w:r>
            <w:r w:rsidRPr="009A5573">
              <w:rPr>
                <w:rFonts w:cs="Arial"/>
                <w:b/>
                <w:sz w:val="20"/>
                <w:szCs w:val="20"/>
              </w:rPr>
              <w:t>e geadviseerd door</w:t>
            </w:r>
          </w:p>
        </w:tc>
        <w:tc>
          <w:tcPr>
            <w:tcW w:w="6144" w:type="dxa"/>
            <w:gridSpan w:val="2"/>
            <w:shd w:val="clear" w:color="auto" w:fill="auto"/>
          </w:tcPr>
          <w:p w14:paraId="7463066E" w14:textId="0FA91332" w:rsidR="00E26AAF" w:rsidRPr="00F17241" w:rsidRDefault="00AA555E" w:rsidP="005015BD">
            <w:pPr>
              <w:rPr>
                <w:rFonts w:cs="Arial"/>
                <w:i/>
                <w:sz w:val="20"/>
                <w:szCs w:val="20"/>
              </w:rPr>
            </w:pPr>
            <w:r w:rsidRPr="00F17241">
              <w:rPr>
                <w:rFonts w:cs="Arial"/>
                <w:i/>
                <w:sz w:val="20"/>
                <w:szCs w:val="20"/>
              </w:rPr>
              <w:t>Vul hier in wie nog meer hebben geadviseerd</w:t>
            </w:r>
            <w:r w:rsidR="00C4468C">
              <w:rPr>
                <w:rFonts w:cs="Arial"/>
                <w:i/>
                <w:sz w:val="20"/>
                <w:szCs w:val="20"/>
              </w:rPr>
              <w:t xml:space="preserve"> (zie ook </w:t>
            </w:r>
            <w:r w:rsidR="00B402CD">
              <w:rPr>
                <w:rFonts w:cs="Arial"/>
                <w:i/>
                <w:sz w:val="20"/>
                <w:szCs w:val="20"/>
              </w:rPr>
              <w:t>6</w:t>
            </w:r>
            <w:r w:rsidR="00C4468C">
              <w:rPr>
                <w:rFonts w:cs="Arial"/>
                <w:i/>
                <w:sz w:val="20"/>
                <w:szCs w:val="20"/>
              </w:rPr>
              <w:t>-</w:t>
            </w:r>
            <w:r w:rsidR="00B402CD">
              <w:rPr>
                <w:rFonts w:cs="Arial"/>
                <w:i/>
                <w:sz w:val="20"/>
                <w:szCs w:val="20"/>
              </w:rPr>
              <w:t>9</w:t>
            </w:r>
            <w:r w:rsidR="00C4468C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</w:tbl>
    <w:p w14:paraId="669747E1" w14:textId="77777777" w:rsidR="006E49AB" w:rsidRDefault="006E49AB" w:rsidP="00EE07A4">
      <w:pPr>
        <w:ind w:left="-851"/>
        <w:rPr>
          <w:rFonts w:cs="Arial"/>
          <w:b/>
          <w:sz w:val="20"/>
          <w:szCs w:val="20"/>
        </w:rPr>
      </w:pPr>
    </w:p>
    <w:p w14:paraId="05444FA8" w14:textId="0FA2760B" w:rsidR="00E26AAF" w:rsidRPr="009A5573" w:rsidRDefault="00CB3235" w:rsidP="00EE07A4">
      <w:pPr>
        <w:ind w:left="-85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1. </w:t>
      </w:r>
      <w:r w:rsidR="00E26AAF" w:rsidRPr="009A5573">
        <w:rPr>
          <w:rFonts w:cs="Arial"/>
          <w:b/>
          <w:sz w:val="20"/>
          <w:szCs w:val="20"/>
        </w:rPr>
        <w:t>Conceptbesluit</w:t>
      </w:r>
    </w:p>
    <w:p w14:paraId="1AE95EF3" w14:textId="31F4298C" w:rsidR="00E26AAF" w:rsidRPr="00E54230" w:rsidRDefault="00E26AAF" w:rsidP="00EE07A4">
      <w:pPr>
        <w:ind w:left="-851"/>
        <w:rPr>
          <w:rFonts w:cs="Arial"/>
          <w:color w:val="FF0000"/>
          <w:sz w:val="20"/>
          <w:szCs w:val="20"/>
        </w:rPr>
      </w:pPr>
      <w:r>
        <w:rPr>
          <w:rFonts w:cs="Arial"/>
          <w:sz w:val="20"/>
          <w:szCs w:val="20"/>
        </w:rPr>
        <w:t>Het bestuur van de Faculteit der</w:t>
      </w:r>
      <w:r w:rsidR="00177D55">
        <w:rPr>
          <w:rFonts w:cs="Arial"/>
          <w:sz w:val="20"/>
          <w:szCs w:val="20"/>
        </w:rPr>
        <w:t xml:space="preserve"> Archeologie</w:t>
      </w:r>
      <w:r>
        <w:rPr>
          <w:rFonts w:cs="Arial"/>
          <w:sz w:val="20"/>
          <w:szCs w:val="20"/>
        </w:rPr>
        <w:t xml:space="preserve"> van de Universiteit Leiden</w:t>
      </w:r>
      <w:r w:rsidR="00177D5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 vergadering bijeen op</w:t>
      </w:r>
      <w:r w:rsidR="00E54230">
        <w:rPr>
          <w:rFonts w:cs="Arial"/>
          <w:sz w:val="20"/>
          <w:szCs w:val="20"/>
        </w:rPr>
        <w:t xml:space="preserve"> </w:t>
      </w:r>
      <w:r w:rsidR="00E54230" w:rsidRPr="00F17241">
        <w:rPr>
          <w:rFonts w:cs="Arial"/>
          <w:i/>
          <w:sz w:val="20"/>
          <w:szCs w:val="20"/>
        </w:rPr>
        <w:t>vergaderdatum</w:t>
      </w:r>
    </w:p>
    <w:p w14:paraId="05EC5A3C" w14:textId="77777777" w:rsidR="00E26AAF" w:rsidRPr="009A5573" w:rsidRDefault="00E26AAF" w:rsidP="00EE07A4">
      <w:pPr>
        <w:ind w:left="-85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BESLUIT</w:t>
      </w:r>
    </w:p>
    <w:p w14:paraId="574E6DFC" w14:textId="77777777" w:rsidR="00E26AAF" w:rsidRPr="00F17241" w:rsidRDefault="005015BD" w:rsidP="00EE07A4">
      <w:pPr>
        <w:ind w:left="-851"/>
        <w:rPr>
          <w:rFonts w:cs="Arial"/>
          <w:i/>
          <w:color w:val="FF0000"/>
          <w:sz w:val="20"/>
          <w:szCs w:val="20"/>
        </w:rPr>
      </w:pPr>
      <w:r w:rsidRPr="00F17241">
        <w:rPr>
          <w:rFonts w:cs="Arial"/>
          <w:i/>
          <w:sz w:val="20"/>
          <w:szCs w:val="20"/>
        </w:rPr>
        <w:t xml:space="preserve">vul hier het dictum </w:t>
      </w:r>
      <w:r w:rsidR="00AA555E" w:rsidRPr="00F17241">
        <w:rPr>
          <w:rFonts w:cs="Arial"/>
          <w:i/>
          <w:sz w:val="20"/>
          <w:szCs w:val="20"/>
        </w:rPr>
        <w:t xml:space="preserve">van het voorgestelde besluit </w:t>
      </w:r>
      <w:r w:rsidRPr="00F17241">
        <w:rPr>
          <w:rFonts w:cs="Arial"/>
          <w:i/>
          <w:sz w:val="20"/>
          <w:szCs w:val="20"/>
        </w:rPr>
        <w:t>in</w:t>
      </w:r>
      <w:r w:rsidR="00E54230" w:rsidRPr="00F17241">
        <w:rPr>
          <w:rFonts w:cs="Arial"/>
          <w:i/>
          <w:sz w:val="20"/>
          <w:szCs w:val="20"/>
        </w:rPr>
        <w:t xml:space="preserve">. Zorg ervoor dat de tekst loopt </w:t>
      </w:r>
    </w:p>
    <w:p w14:paraId="76DE539B" w14:textId="77777777" w:rsidR="00EE07A4" w:rsidRDefault="00EE07A4" w:rsidP="00EE07A4">
      <w:pPr>
        <w:ind w:left="-851"/>
        <w:rPr>
          <w:rFonts w:cs="Arial"/>
          <w:b/>
          <w:sz w:val="20"/>
          <w:szCs w:val="20"/>
        </w:rPr>
      </w:pPr>
    </w:p>
    <w:p w14:paraId="4A3A5333" w14:textId="772E5BAF" w:rsidR="00E26AAF" w:rsidRPr="009A5573" w:rsidRDefault="00055EEA" w:rsidP="00EE07A4">
      <w:pPr>
        <w:ind w:left="-85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2. </w:t>
      </w:r>
      <w:r w:rsidR="00B3229A">
        <w:rPr>
          <w:rFonts w:cs="Arial"/>
          <w:b/>
          <w:sz w:val="20"/>
          <w:szCs w:val="20"/>
        </w:rPr>
        <w:t>Korte inhoud</w:t>
      </w:r>
      <w:r>
        <w:rPr>
          <w:rFonts w:cs="Arial"/>
          <w:b/>
          <w:sz w:val="20"/>
          <w:szCs w:val="20"/>
        </w:rPr>
        <w:t>/achtergrond</w:t>
      </w:r>
    </w:p>
    <w:p w14:paraId="40DCD29D" w14:textId="015D47ED" w:rsidR="00E26AAF" w:rsidRPr="00F17241" w:rsidRDefault="00E54230" w:rsidP="00A142D5">
      <w:pPr>
        <w:ind w:left="-851"/>
        <w:rPr>
          <w:rFonts w:cs="Arial"/>
          <w:i/>
          <w:sz w:val="20"/>
          <w:szCs w:val="20"/>
        </w:rPr>
      </w:pPr>
      <w:r w:rsidRPr="00F17241">
        <w:rPr>
          <w:rFonts w:cs="Arial"/>
          <w:i/>
          <w:sz w:val="20"/>
          <w:szCs w:val="20"/>
        </w:rPr>
        <w:t xml:space="preserve">Geef hier een korte inleiding. Wat is de </w:t>
      </w:r>
      <w:r w:rsidR="0035789E" w:rsidRPr="00F17241">
        <w:rPr>
          <w:rFonts w:cs="Arial"/>
          <w:i/>
          <w:sz w:val="20"/>
          <w:szCs w:val="20"/>
        </w:rPr>
        <w:t>aanleiding voor dit</w:t>
      </w:r>
      <w:r w:rsidRPr="00F17241">
        <w:rPr>
          <w:rFonts w:cs="Arial"/>
          <w:i/>
          <w:sz w:val="20"/>
          <w:szCs w:val="20"/>
        </w:rPr>
        <w:t xml:space="preserve"> voorstel, waarom stel je het bestuur voor het voorliggende besluit te nemen, wat zijn (in het kort) de voorgaande acties geweest</w:t>
      </w:r>
      <w:r w:rsidR="0035789E" w:rsidRPr="00F17241">
        <w:rPr>
          <w:rFonts w:cs="Arial"/>
          <w:i/>
          <w:sz w:val="20"/>
          <w:szCs w:val="20"/>
        </w:rPr>
        <w:t>?</w:t>
      </w:r>
      <w:r w:rsidR="00A142D5">
        <w:rPr>
          <w:rFonts w:cs="Arial"/>
          <w:i/>
          <w:sz w:val="20"/>
          <w:szCs w:val="20"/>
        </w:rPr>
        <w:t xml:space="preserve"> </w:t>
      </w:r>
      <w:r w:rsidR="0035789E" w:rsidRPr="00F17241">
        <w:rPr>
          <w:rFonts w:cs="Arial"/>
          <w:i/>
          <w:sz w:val="20"/>
          <w:szCs w:val="20"/>
        </w:rPr>
        <w:t>Is dit onderwerp eerder in het Faculteitsbestuur besproken en zo ja, wat was hiervan de uitkomst?</w:t>
      </w:r>
      <w:r w:rsidRPr="00F17241">
        <w:rPr>
          <w:rFonts w:cs="Arial"/>
          <w:i/>
          <w:sz w:val="20"/>
          <w:szCs w:val="20"/>
        </w:rPr>
        <w:t xml:space="preserve"> </w:t>
      </w:r>
    </w:p>
    <w:p w14:paraId="7288A46D" w14:textId="77777777" w:rsidR="00E54230" w:rsidRPr="00E54230" w:rsidRDefault="00E54230" w:rsidP="00EE07A4">
      <w:pPr>
        <w:ind w:left="-851"/>
        <w:rPr>
          <w:rFonts w:cs="Arial"/>
          <w:color w:val="FF0000"/>
          <w:sz w:val="20"/>
          <w:szCs w:val="20"/>
        </w:rPr>
      </w:pPr>
    </w:p>
    <w:p w14:paraId="30A275C9" w14:textId="77777777" w:rsidR="00E26AAF" w:rsidRPr="009A5573" w:rsidRDefault="00FA5704" w:rsidP="00EE07A4">
      <w:pPr>
        <w:ind w:left="-85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3. </w:t>
      </w:r>
      <w:r w:rsidR="00E26AAF" w:rsidRPr="009A5573">
        <w:rPr>
          <w:rFonts w:cs="Arial"/>
          <w:b/>
          <w:sz w:val="20"/>
          <w:szCs w:val="20"/>
        </w:rPr>
        <w:t>Beoogd resultaat</w:t>
      </w:r>
    </w:p>
    <w:p w14:paraId="0E8A61F8" w14:textId="0B2E01F4" w:rsidR="00E54230" w:rsidRPr="00F17241" w:rsidRDefault="00AA555E" w:rsidP="00EE07A4">
      <w:pPr>
        <w:ind w:left="-851"/>
        <w:rPr>
          <w:rFonts w:cs="Arial"/>
          <w:i/>
          <w:sz w:val="20"/>
          <w:szCs w:val="20"/>
        </w:rPr>
      </w:pPr>
      <w:r w:rsidRPr="00F17241">
        <w:rPr>
          <w:rFonts w:cs="Arial"/>
          <w:i/>
          <w:sz w:val="20"/>
          <w:szCs w:val="20"/>
        </w:rPr>
        <w:t>Geef hier aan welk resultaat je met het voorstel wilt bereiken.</w:t>
      </w:r>
      <w:r w:rsidR="00E54230" w:rsidRPr="00F17241">
        <w:rPr>
          <w:rFonts w:cs="Arial"/>
          <w:i/>
          <w:sz w:val="20"/>
          <w:szCs w:val="20"/>
        </w:rPr>
        <w:t xml:space="preserve"> Wat is de diepere reden dat dit besluit genomen moet worden?</w:t>
      </w:r>
      <w:r w:rsidR="00A142D5">
        <w:rPr>
          <w:rFonts w:cs="Arial"/>
          <w:i/>
          <w:sz w:val="20"/>
          <w:szCs w:val="20"/>
        </w:rPr>
        <w:t xml:space="preserve"> </w:t>
      </w:r>
      <w:r w:rsidR="00E54230" w:rsidRPr="00F17241">
        <w:rPr>
          <w:rFonts w:cs="Arial"/>
          <w:i/>
          <w:sz w:val="20"/>
          <w:szCs w:val="20"/>
        </w:rPr>
        <w:t>Bijvoorbeeld: je voldoet aan de wet</w:t>
      </w:r>
      <w:r w:rsidR="00B3229A">
        <w:rPr>
          <w:rFonts w:cs="Arial"/>
          <w:i/>
          <w:sz w:val="20"/>
          <w:szCs w:val="20"/>
        </w:rPr>
        <w:t xml:space="preserve"> of </w:t>
      </w:r>
      <w:r w:rsidR="00E54230" w:rsidRPr="00F17241">
        <w:rPr>
          <w:rFonts w:cs="Arial"/>
          <w:i/>
          <w:sz w:val="20"/>
          <w:szCs w:val="20"/>
        </w:rPr>
        <w:t xml:space="preserve">reglement, iets is onderdeel van de </w:t>
      </w:r>
      <w:r w:rsidR="009B62A4" w:rsidRPr="00F17241">
        <w:rPr>
          <w:rFonts w:cs="Arial"/>
          <w:i/>
          <w:sz w:val="20"/>
          <w:szCs w:val="20"/>
        </w:rPr>
        <w:t xml:space="preserve">bestuurlijke of financiële </w:t>
      </w:r>
      <w:r w:rsidR="00E54230" w:rsidRPr="00F17241">
        <w:rPr>
          <w:rFonts w:cs="Arial"/>
          <w:i/>
          <w:sz w:val="20"/>
          <w:szCs w:val="20"/>
        </w:rPr>
        <w:t>P&amp;C-cyclus, een medewerker moet in dienst genomen worden</w:t>
      </w:r>
      <w:r w:rsidR="00B3229A">
        <w:rPr>
          <w:rFonts w:cs="Arial"/>
          <w:i/>
          <w:sz w:val="20"/>
          <w:szCs w:val="20"/>
        </w:rPr>
        <w:t xml:space="preserve"> </w:t>
      </w:r>
      <w:r w:rsidR="00E54230" w:rsidRPr="00F17241">
        <w:rPr>
          <w:rFonts w:cs="Arial"/>
          <w:i/>
          <w:sz w:val="20"/>
          <w:szCs w:val="20"/>
        </w:rPr>
        <w:t>of zijn/haar contract verlengd</w:t>
      </w:r>
      <w:r w:rsidR="00BA5927" w:rsidRPr="00F17241">
        <w:rPr>
          <w:rFonts w:cs="Arial"/>
          <w:i/>
          <w:sz w:val="20"/>
          <w:szCs w:val="20"/>
        </w:rPr>
        <w:t xml:space="preserve"> </w:t>
      </w:r>
      <w:r w:rsidR="00B3229A">
        <w:rPr>
          <w:rFonts w:cs="Arial"/>
          <w:i/>
          <w:sz w:val="20"/>
          <w:szCs w:val="20"/>
        </w:rPr>
        <w:t>et cetera.</w:t>
      </w:r>
    </w:p>
    <w:p w14:paraId="6DDD22F6" w14:textId="77777777" w:rsidR="00AA555E" w:rsidRPr="009A5573" w:rsidRDefault="00AA555E" w:rsidP="00EE07A4">
      <w:pPr>
        <w:ind w:left="-851"/>
        <w:rPr>
          <w:rFonts w:cs="Arial"/>
          <w:sz w:val="20"/>
          <w:szCs w:val="20"/>
        </w:rPr>
      </w:pPr>
    </w:p>
    <w:p w14:paraId="5793163A" w14:textId="77777777" w:rsidR="00E26AAF" w:rsidRPr="009A5573" w:rsidRDefault="00AB1F62" w:rsidP="00EE07A4">
      <w:pPr>
        <w:ind w:left="-851"/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4. </w:t>
      </w:r>
      <w:r w:rsidR="00E26AAF" w:rsidRPr="009A5573">
        <w:rPr>
          <w:rFonts w:cs="Arial"/>
          <w:b/>
          <w:sz w:val="20"/>
          <w:szCs w:val="20"/>
        </w:rPr>
        <w:t>Argumenten</w:t>
      </w:r>
      <w:r w:rsidR="00E54230">
        <w:rPr>
          <w:rFonts w:cs="Arial"/>
          <w:b/>
          <w:sz w:val="20"/>
          <w:szCs w:val="20"/>
        </w:rPr>
        <w:t xml:space="preserve"> vóór</w:t>
      </w:r>
    </w:p>
    <w:p w14:paraId="40C88769" w14:textId="17F95BF2" w:rsidR="00E26AAF" w:rsidRPr="00F17241" w:rsidRDefault="00AA555E" w:rsidP="00EE07A4">
      <w:pPr>
        <w:ind w:left="-851"/>
        <w:rPr>
          <w:rFonts w:cs="Arial"/>
          <w:i/>
          <w:sz w:val="20"/>
          <w:szCs w:val="20"/>
        </w:rPr>
      </w:pPr>
      <w:r w:rsidRPr="00F17241">
        <w:rPr>
          <w:rFonts w:cs="Arial"/>
          <w:i/>
          <w:sz w:val="20"/>
          <w:szCs w:val="20"/>
        </w:rPr>
        <w:t xml:space="preserve">Geef aan welke argumenten er vóór dit voorstel zijn. Die kunnen gelegen zijn in regelgeving, in financiën, in een vrije keuze, een beleidsnota van het College van Bestuur of het </w:t>
      </w:r>
      <w:r w:rsidR="003D1F4C" w:rsidRPr="00F17241">
        <w:rPr>
          <w:rFonts w:cs="Arial"/>
          <w:i/>
          <w:sz w:val="20"/>
          <w:szCs w:val="20"/>
        </w:rPr>
        <w:t>Faculteitsbestuur</w:t>
      </w:r>
      <w:r w:rsidR="00074BAB">
        <w:rPr>
          <w:rFonts w:cs="Arial"/>
          <w:i/>
          <w:sz w:val="20"/>
          <w:szCs w:val="20"/>
        </w:rPr>
        <w:t>, et cetera.</w:t>
      </w:r>
    </w:p>
    <w:p w14:paraId="67FFA6E7" w14:textId="77777777" w:rsidR="00AA555E" w:rsidRPr="009A5573" w:rsidRDefault="00AA555E" w:rsidP="00EE07A4">
      <w:pPr>
        <w:ind w:left="-851"/>
        <w:rPr>
          <w:rFonts w:cs="Arial"/>
          <w:sz w:val="20"/>
          <w:szCs w:val="20"/>
        </w:rPr>
      </w:pPr>
    </w:p>
    <w:p w14:paraId="55B2CB00" w14:textId="01A0C8E0" w:rsidR="00E26AAF" w:rsidRPr="009A5573" w:rsidRDefault="00AB1F62" w:rsidP="00EE07A4">
      <w:pPr>
        <w:ind w:left="-85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5. </w:t>
      </w:r>
      <w:r w:rsidR="003D7CE3">
        <w:rPr>
          <w:rFonts w:cs="Arial"/>
          <w:b/>
          <w:sz w:val="20"/>
          <w:szCs w:val="20"/>
        </w:rPr>
        <w:t>Eventuele k</w:t>
      </w:r>
      <w:r w:rsidR="00E26AAF" w:rsidRPr="009A5573">
        <w:rPr>
          <w:rFonts w:cs="Arial"/>
          <w:b/>
          <w:sz w:val="20"/>
          <w:szCs w:val="20"/>
        </w:rPr>
        <w:t>anttekeningen</w:t>
      </w:r>
    </w:p>
    <w:p w14:paraId="4722AC18" w14:textId="77777777" w:rsidR="00E26AAF" w:rsidRPr="00F17241" w:rsidRDefault="00AA555E" w:rsidP="00EE07A4">
      <w:pPr>
        <w:ind w:left="-851"/>
        <w:rPr>
          <w:rFonts w:cs="Arial"/>
          <w:i/>
          <w:sz w:val="20"/>
          <w:szCs w:val="20"/>
        </w:rPr>
      </w:pPr>
      <w:r w:rsidRPr="00F17241">
        <w:rPr>
          <w:rFonts w:cs="Arial"/>
          <w:i/>
          <w:sz w:val="20"/>
          <w:szCs w:val="20"/>
        </w:rPr>
        <w:t>Geef hier aan welke tegenargumenten er kunnen worden gemaakt bij dit voorstel.</w:t>
      </w:r>
    </w:p>
    <w:p w14:paraId="1831008B" w14:textId="77777777" w:rsidR="00AA555E" w:rsidRPr="009A5573" w:rsidRDefault="00AA555E" w:rsidP="00EE07A4">
      <w:pPr>
        <w:ind w:left="-851"/>
        <w:rPr>
          <w:rFonts w:cs="Arial"/>
          <w:sz w:val="20"/>
          <w:szCs w:val="20"/>
        </w:rPr>
      </w:pPr>
    </w:p>
    <w:p w14:paraId="486C8301" w14:textId="073BDFB2" w:rsidR="00E26AAF" w:rsidRPr="009A5573" w:rsidRDefault="00C3057E" w:rsidP="00EE07A4">
      <w:pPr>
        <w:ind w:left="-85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6</w:t>
      </w:r>
      <w:r w:rsidR="00AB1F62">
        <w:rPr>
          <w:rFonts w:cs="Arial"/>
          <w:b/>
          <w:sz w:val="20"/>
          <w:szCs w:val="20"/>
        </w:rPr>
        <w:t xml:space="preserve">. </w:t>
      </w:r>
      <w:r w:rsidR="00D557EA">
        <w:rPr>
          <w:rFonts w:cs="Arial"/>
          <w:b/>
          <w:sz w:val="20"/>
          <w:szCs w:val="20"/>
        </w:rPr>
        <w:t>Financiële consequenties (kosten en baten): ja/nee</w:t>
      </w:r>
    </w:p>
    <w:p w14:paraId="2FBECAAC" w14:textId="4D65F692" w:rsidR="001C33D0" w:rsidRDefault="00F17C42" w:rsidP="00EE07A4">
      <w:pPr>
        <w:ind w:left="-851"/>
        <w:rPr>
          <w:rFonts w:cs="Arial"/>
          <w:i/>
          <w:sz w:val="20"/>
          <w:szCs w:val="20"/>
        </w:rPr>
      </w:pPr>
      <w:r w:rsidRPr="00F17241">
        <w:rPr>
          <w:rFonts w:cs="Arial"/>
          <w:i/>
          <w:sz w:val="20"/>
          <w:szCs w:val="20"/>
        </w:rPr>
        <w:t>Geef hier aan of er kosten en/of opbrengsten te verwachten zijn en zo ja, waar de kosten uit gedekt zullen worden en/of waar de opbrengsten aan besteed moeten worden.</w:t>
      </w:r>
      <w:r w:rsidR="00BA5927" w:rsidRPr="00F17241">
        <w:rPr>
          <w:rFonts w:cs="Arial"/>
          <w:i/>
          <w:sz w:val="20"/>
          <w:szCs w:val="20"/>
        </w:rPr>
        <w:t xml:space="preserve"> </w:t>
      </w:r>
      <w:r w:rsidR="001C33D0" w:rsidRPr="00F17241">
        <w:rPr>
          <w:rFonts w:cs="Arial"/>
          <w:i/>
          <w:sz w:val="20"/>
          <w:szCs w:val="20"/>
        </w:rPr>
        <w:t xml:space="preserve">Bij besluiten met financiële consequenties is een </w:t>
      </w:r>
      <w:r w:rsidR="00506013">
        <w:rPr>
          <w:rFonts w:cs="Arial"/>
          <w:i/>
          <w:sz w:val="20"/>
          <w:szCs w:val="20"/>
        </w:rPr>
        <w:t>Finance-</w:t>
      </w:r>
      <w:r w:rsidR="001C33D0" w:rsidRPr="00F17241">
        <w:rPr>
          <w:rFonts w:cs="Arial"/>
          <w:i/>
          <w:sz w:val="20"/>
          <w:szCs w:val="20"/>
        </w:rPr>
        <w:t>medewerker altijd medeadviseur</w:t>
      </w:r>
    </w:p>
    <w:p w14:paraId="106EBC03" w14:textId="77777777" w:rsidR="001C33D0" w:rsidRPr="009A5573" w:rsidRDefault="001C33D0" w:rsidP="00EE07A4">
      <w:pPr>
        <w:ind w:left="-851"/>
        <w:rPr>
          <w:rFonts w:cs="Arial"/>
          <w:sz w:val="20"/>
          <w:szCs w:val="20"/>
        </w:rPr>
      </w:pPr>
    </w:p>
    <w:p w14:paraId="155EB592" w14:textId="77777777" w:rsidR="00C3057E" w:rsidRDefault="00C3057E" w:rsidP="00EE07A4">
      <w:pPr>
        <w:ind w:left="-851"/>
        <w:rPr>
          <w:rFonts w:cs="Arial"/>
          <w:b/>
          <w:sz w:val="20"/>
          <w:szCs w:val="20"/>
        </w:rPr>
      </w:pPr>
    </w:p>
    <w:p w14:paraId="6B0A6792" w14:textId="5612E138" w:rsidR="00E26AAF" w:rsidRPr="00BA5927" w:rsidRDefault="00C3057E" w:rsidP="00EE07A4">
      <w:pPr>
        <w:ind w:left="-85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7</w:t>
      </w:r>
      <w:r w:rsidR="00AB1F62">
        <w:rPr>
          <w:rFonts w:cs="Arial"/>
          <w:b/>
          <w:sz w:val="20"/>
          <w:szCs w:val="20"/>
        </w:rPr>
        <w:t xml:space="preserve">. </w:t>
      </w:r>
      <w:r w:rsidR="00BA5927" w:rsidRPr="00BA5927">
        <w:rPr>
          <w:rFonts w:cs="Arial"/>
          <w:b/>
          <w:sz w:val="20"/>
          <w:szCs w:val="20"/>
        </w:rPr>
        <w:t>Personele consequenties</w:t>
      </w:r>
      <w:r w:rsidR="008F2C74">
        <w:rPr>
          <w:rFonts w:cs="Arial"/>
          <w:b/>
          <w:sz w:val="20"/>
          <w:szCs w:val="20"/>
        </w:rPr>
        <w:t>:</w:t>
      </w:r>
      <w:r w:rsidR="00BA5927">
        <w:rPr>
          <w:rFonts w:cs="Arial"/>
          <w:b/>
          <w:sz w:val="20"/>
          <w:szCs w:val="20"/>
        </w:rPr>
        <w:t xml:space="preserve"> ja/nee</w:t>
      </w:r>
    </w:p>
    <w:p w14:paraId="3CF45B82" w14:textId="6A7729A4" w:rsidR="001C33D0" w:rsidRPr="001C33D0" w:rsidRDefault="001C33D0" w:rsidP="001C33D0">
      <w:pPr>
        <w:ind w:left="-851"/>
        <w:rPr>
          <w:rFonts w:cs="Arial"/>
          <w:i/>
          <w:color w:val="FF0000"/>
          <w:sz w:val="20"/>
          <w:szCs w:val="20"/>
        </w:rPr>
      </w:pPr>
      <w:r>
        <w:rPr>
          <w:rFonts w:cs="Arial"/>
          <w:i/>
          <w:sz w:val="20"/>
          <w:szCs w:val="20"/>
        </w:rPr>
        <w:t>B</w:t>
      </w:r>
      <w:r w:rsidRPr="00F17241">
        <w:rPr>
          <w:rFonts w:cs="Arial"/>
          <w:i/>
          <w:sz w:val="20"/>
          <w:szCs w:val="20"/>
        </w:rPr>
        <w:t>ij besluiten met personele consequenties is een P&amp;O-medewerker altijd medeadviseur.</w:t>
      </w:r>
    </w:p>
    <w:p w14:paraId="05915DE5" w14:textId="26F0ED36" w:rsidR="001C33D0" w:rsidRDefault="001C33D0" w:rsidP="00EE07A4">
      <w:pPr>
        <w:ind w:left="-851"/>
        <w:rPr>
          <w:rFonts w:cs="Arial"/>
          <w:b/>
          <w:sz w:val="20"/>
          <w:szCs w:val="20"/>
        </w:rPr>
      </w:pPr>
    </w:p>
    <w:p w14:paraId="03C8F7BA" w14:textId="00650C43" w:rsidR="006565FB" w:rsidRDefault="00C3057E" w:rsidP="00EE07A4">
      <w:pPr>
        <w:ind w:left="-85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8</w:t>
      </w:r>
      <w:r w:rsidR="006565FB">
        <w:rPr>
          <w:rFonts w:cs="Arial"/>
          <w:b/>
          <w:sz w:val="20"/>
          <w:szCs w:val="20"/>
        </w:rPr>
        <w:t>. Verwerking persoonsgegevens: ja/nee</w:t>
      </w:r>
    </w:p>
    <w:p w14:paraId="13DF979B" w14:textId="2F9E196F" w:rsidR="0030231E" w:rsidRPr="00F17241" w:rsidRDefault="00DB7806" w:rsidP="0030231E">
      <w:pPr>
        <w:ind w:left="-851"/>
        <w:rPr>
          <w:rFonts w:cs="Arial"/>
          <w:i/>
          <w:sz w:val="20"/>
          <w:szCs w:val="20"/>
        </w:rPr>
      </w:pPr>
      <w:r w:rsidRPr="00DB7806">
        <w:rPr>
          <w:rFonts w:cs="Arial"/>
          <w:i/>
          <w:sz w:val="20"/>
          <w:szCs w:val="20"/>
        </w:rPr>
        <w:t xml:space="preserve">Geef hier aan of het besluit betekent dat er persoonsgegevens verwerkt en/of uitgewisseld gaan worden. In dat geval is </w:t>
      </w:r>
      <w:r w:rsidR="0030231E">
        <w:rPr>
          <w:rFonts w:cs="Arial"/>
          <w:i/>
          <w:sz w:val="20"/>
          <w:szCs w:val="20"/>
        </w:rPr>
        <w:t>een medewerker van informatiemanagement altijd medeadviseur.</w:t>
      </w:r>
    </w:p>
    <w:p w14:paraId="1BCED88D" w14:textId="77777777" w:rsidR="006565FB" w:rsidRDefault="006565FB" w:rsidP="00EE07A4">
      <w:pPr>
        <w:ind w:left="-851"/>
        <w:rPr>
          <w:rFonts w:cs="Arial"/>
          <w:b/>
          <w:sz w:val="20"/>
          <w:szCs w:val="20"/>
        </w:rPr>
      </w:pPr>
    </w:p>
    <w:p w14:paraId="2027B715" w14:textId="1F93437F" w:rsidR="00D557EA" w:rsidRPr="009A5573" w:rsidRDefault="00C3057E" w:rsidP="00D557EA">
      <w:pPr>
        <w:ind w:left="-85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9</w:t>
      </w:r>
      <w:r w:rsidR="00D557EA">
        <w:rPr>
          <w:rFonts w:cs="Arial"/>
          <w:b/>
          <w:sz w:val="20"/>
          <w:szCs w:val="20"/>
        </w:rPr>
        <w:t xml:space="preserve">. </w:t>
      </w:r>
      <w:r w:rsidR="00D557EA" w:rsidRPr="009A5573">
        <w:rPr>
          <w:rFonts w:cs="Arial"/>
          <w:b/>
          <w:sz w:val="20"/>
          <w:szCs w:val="20"/>
        </w:rPr>
        <w:t>Communicatie</w:t>
      </w:r>
    </w:p>
    <w:p w14:paraId="2EA75E4C" w14:textId="2D61F314" w:rsidR="00D557EA" w:rsidRPr="00F17241" w:rsidRDefault="00D557EA" w:rsidP="00D557EA">
      <w:pPr>
        <w:ind w:left="-851"/>
        <w:rPr>
          <w:rFonts w:cs="Arial"/>
          <w:i/>
          <w:sz w:val="20"/>
          <w:szCs w:val="20"/>
        </w:rPr>
      </w:pPr>
      <w:r w:rsidRPr="00F17241">
        <w:rPr>
          <w:rFonts w:cs="Arial"/>
          <w:i/>
          <w:sz w:val="20"/>
          <w:szCs w:val="20"/>
        </w:rPr>
        <w:t>Geef hier aan of er over dit besluit gecommuniceerd moet worden</w:t>
      </w:r>
      <w:r w:rsidR="00B6245B">
        <w:rPr>
          <w:rFonts w:cs="Arial"/>
          <w:i/>
          <w:sz w:val="20"/>
          <w:szCs w:val="20"/>
        </w:rPr>
        <w:t>, hoe en aan wie</w:t>
      </w:r>
      <w:r w:rsidRPr="00F17241">
        <w:rPr>
          <w:rFonts w:cs="Arial"/>
          <w:i/>
          <w:sz w:val="20"/>
          <w:szCs w:val="20"/>
        </w:rPr>
        <w:t xml:space="preserve">. </w:t>
      </w:r>
      <w:r w:rsidR="00B6245B">
        <w:rPr>
          <w:rFonts w:cs="Arial"/>
          <w:i/>
          <w:sz w:val="20"/>
          <w:szCs w:val="20"/>
        </w:rPr>
        <w:t>Indien er zich mogelijk communicatierisico</w:t>
      </w:r>
      <w:r w:rsidR="001B1C0F">
        <w:rPr>
          <w:rFonts w:cs="Arial"/>
          <w:i/>
          <w:sz w:val="20"/>
          <w:szCs w:val="20"/>
        </w:rPr>
        <w:t>’</w:t>
      </w:r>
      <w:r w:rsidR="00B6245B">
        <w:rPr>
          <w:rFonts w:cs="Arial"/>
          <w:i/>
          <w:sz w:val="20"/>
          <w:szCs w:val="20"/>
        </w:rPr>
        <w:t>s voord</w:t>
      </w:r>
      <w:r w:rsidR="001B1C0F">
        <w:rPr>
          <w:rFonts w:cs="Arial"/>
          <w:i/>
          <w:sz w:val="20"/>
          <w:szCs w:val="20"/>
        </w:rPr>
        <w:t xml:space="preserve">oen, </w:t>
      </w:r>
      <w:r w:rsidR="00B6245B">
        <w:rPr>
          <w:rFonts w:cs="Arial"/>
          <w:i/>
          <w:sz w:val="20"/>
          <w:szCs w:val="20"/>
        </w:rPr>
        <w:t xml:space="preserve">is een </w:t>
      </w:r>
      <w:r w:rsidR="006565FB">
        <w:rPr>
          <w:rFonts w:cs="Arial"/>
          <w:i/>
          <w:sz w:val="20"/>
          <w:szCs w:val="20"/>
        </w:rPr>
        <w:t xml:space="preserve">medewerker van communicatie en marketing </w:t>
      </w:r>
      <w:r w:rsidR="00B6245B">
        <w:rPr>
          <w:rFonts w:cs="Arial"/>
          <w:i/>
          <w:sz w:val="20"/>
          <w:szCs w:val="20"/>
        </w:rPr>
        <w:t>altijd medeadviseur.</w:t>
      </w:r>
    </w:p>
    <w:p w14:paraId="3550732F" w14:textId="77777777" w:rsidR="00D557EA" w:rsidRDefault="00D557EA" w:rsidP="00EE07A4">
      <w:pPr>
        <w:ind w:left="-851"/>
        <w:rPr>
          <w:rFonts w:cs="Arial"/>
          <w:b/>
          <w:sz w:val="20"/>
          <w:szCs w:val="20"/>
        </w:rPr>
      </w:pPr>
    </w:p>
    <w:p w14:paraId="219894DF" w14:textId="2E528260" w:rsidR="00E26AAF" w:rsidRPr="009A5573" w:rsidRDefault="00D557EA" w:rsidP="00EE07A4">
      <w:pPr>
        <w:ind w:left="-85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</w:t>
      </w:r>
      <w:r w:rsidR="00C3057E">
        <w:rPr>
          <w:rFonts w:cs="Arial"/>
          <w:b/>
          <w:sz w:val="20"/>
          <w:szCs w:val="20"/>
        </w:rPr>
        <w:t>0</w:t>
      </w:r>
      <w:r w:rsidR="00AB1F62">
        <w:rPr>
          <w:rFonts w:cs="Arial"/>
          <w:b/>
          <w:sz w:val="20"/>
          <w:szCs w:val="20"/>
        </w:rPr>
        <w:t>. Uitvoering</w:t>
      </w:r>
      <w:r w:rsidR="008F2C74">
        <w:rPr>
          <w:rFonts w:cs="Arial"/>
          <w:b/>
          <w:sz w:val="20"/>
          <w:szCs w:val="20"/>
        </w:rPr>
        <w:t xml:space="preserve"> en (bestuurlijke)</w:t>
      </w:r>
      <w:r w:rsidR="00AB1F62">
        <w:rPr>
          <w:rFonts w:cs="Arial"/>
          <w:b/>
          <w:sz w:val="20"/>
          <w:szCs w:val="20"/>
        </w:rPr>
        <w:t xml:space="preserve"> v</w:t>
      </w:r>
      <w:r w:rsidR="00E26AAF" w:rsidRPr="009A5573">
        <w:rPr>
          <w:rFonts w:cs="Arial"/>
          <w:b/>
          <w:sz w:val="20"/>
          <w:szCs w:val="20"/>
        </w:rPr>
        <w:t>ervolg</w:t>
      </w:r>
      <w:r w:rsidR="008F2C74">
        <w:rPr>
          <w:rFonts w:cs="Arial"/>
          <w:b/>
          <w:sz w:val="20"/>
          <w:szCs w:val="20"/>
        </w:rPr>
        <w:t>route</w:t>
      </w:r>
    </w:p>
    <w:p w14:paraId="7593F751" w14:textId="77777777" w:rsidR="00AB1F62" w:rsidRPr="00F17241" w:rsidRDefault="00AB1F62" w:rsidP="00EE07A4">
      <w:pPr>
        <w:ind w:left="-851"/>
        <w:rPr>
          <w:rFonts w:cs="Arial"/>
          <w:i/>
          <w:sz w:val="20"/>
          <w:szCs w:val="20"/>
        </w:rPr>
      </w:pPr>
      <w:r w:rsidRPr="00F17241">
        <w:rPr>
          <w:rFonts w:cs="Arial"/>
          <w:i/>
          <w:sz w:val="20"/>
          <w:szCs w:val="20"/>
        </w:rPr>
        <w:t>Wie is verantwoordelijk voor de uitvoering en wanneer worden welke vervolgacties door wie ondernomen?</w:t>
      </w:r>
    </w:p>
    <w:p w14:paraId="1E9B2DB9" w14:textId="77777777" w:rsidR="00F17C42" w:rsidRDefault="00F17C42" w:rsidP="00EE07A4">
      <w:pPr>
        <w:ind w:left="-851"/>
        <w:rPr>
          <w:rFonts w:cs="Arial"/>
          <w:sz w:val="20"/>
          <w:szCs w:val="20"/>
        </w:rPr>
      </w:pPr>
    </w:p>
    <w:p w14:paraId="4235D9B0" w14:textId="467A935C" w:rsidR="000130AD" w:rsidRPr="003A2A91" w:rsidRDefault="000130AD" w:rsidP="000130AD">
      <w:pPr>
        <w:ind w:left="-851"/>
        <w:rPr>
          <w:rFonts w:cs="Arial"/>
          <w:b/>
          <w:sz w:val="20"/>
          <w:szCs w:val="20"/>
        </w:rPr>
      </w:pPr>
      <w:r w:rsidRPr="003A2A91">
        <w:rPr>
          <w:rFonts w:cs="Arial"/>
          <w:b/>
          <w:sz w:val="20"/>
          <w:szCs w:val="20"/>
        </w:rPr>
        <w:t>1</w:t>
      </w:r>
      <w:r w:rsidR="00C3057E">
        <w:rPr>
          <w:rFonts w:cs="Arial"/>
          <w:b/>
          <w:sz w:val="20"/>
          <w:szCs w:val="20"/>
        </w:rPr>
        <w:t>1</w:t>
      </w:r>
      <w:r w:rsidRPr="003A2A91">
        <w:rPr>
          <w:rFonts w:cs="Arial"/>
          <w:b/>
          <w:sz w:val="20"/>
          <w:szCs w:val="20"/>
        </w:rPr>
        <w:t xml:space="preserve">. Opname </w:t>
      </w:r>
      <w:r w:rsidR="00E74362">
        <w:rPr>
          <w:rFonts w:cs="Arial"/>
          <w:b/>
          <w:sz w:val="20"/>
          <w:szCs w:val="20"/>
        </w:rPr>
        <w:t>op de website ‘beleid en richtlijnen’</w:t>
      </w:r>
      <w:r w:rsidRPr="003A2A91">
        <w:rPr>
          <w:rFonts w:cs="Arial"/>
          <w:b/>
          <w:sz w:val="20"/>
          <w:szCs w:val="20"/>
        </w:rPr>
        <w:t xml:space="preserve">: ja/nee </w:t>
      </w:r>
    </w:p>
    <w:p w14:paraId="07FA16E2" w14:textId="42F38CC7" w:rsidR="00E74362" w:rsidRPr="00A940F8" w:rsidRDefault="000130AD" w:rsidP="00EE07A4">
      <w:pPr>
        <w:ind w:left="-851"/>
        <w:rPr>
          <w:rStyle w:val="Hyperlink"/>
          <w:i/>
        </w:rPr>
      </w:pPr>
      <w:r w:rsidRPr="003A2A91">
        <w:rPr>
          <w:rFonts w:cs="Arial"/>
          <w:i/>
          <w:sz w:val="20"/>
          <w:szCs w:val="20"/>
        </w:rPr>
        <w:t xml:space="preserve">Indien met het besluit een document wordt vastgesteld: dient dit document opgenomen </w:t>
      </w:r>
      <w:r w:rsidR="00A940F8">
        <w:rPr>
          <w:rFonts w:cs="Arial"/>
          <w:i/>
          <w:sz w:val="20"/>
          <w:szCs w:val="20"/>
        </w:rPr>
        <w:t xml:space="preserve">te worden op de website met beleid en richtlijnen? Zie: </w:t>
      </w:r>
      <w:hyperlink r:id="rId8" w:history="1">
        <w:r w:rsidR="00E74362" w:rsidRPr="00A940F8">
          <w:rPr>
            <w:rStyle w:val="Hyperlink"/>
            <w:rFonts w:cs="Arial"/>
            <w:i/>
            <w:sz w:val="20"/>
            <w:szCs w:val="20"/>
          </w:rPr>
          <w:t>https://www.organisatiegids.universiteitleiden.nl/faculteiten-en-instituten/archeologie/bestuur/beleid-en-richtlijnen?_ga=2.258794755.822329885.1676276174-613483806.1635251636</w:t>
        </w:r>
      </w:hyperlink>
    </w:p>
    <w:p w14:paraId="4B0622BE" w14:textId="77777777" w:rsidR="000130AD" w:rsidRDefault="000130AD" w:rsidP="00EE07A4">
      <w:pPr>
        <w:ind w:left="-851"/>
        <w:rPr>
          <w:rFonts w:cs="Arial"/>
          <w:b/>
          <w:sz w:val="20"/>
          <w:szCs w:val="20"/>
        </w:rPr>
      </w:pPr>
    </w:p>
    <w:p w14:paraId="456FB2DB" w14:textId="5FCDBAA7" w:rsidR="00E26AAF" w:rsidRPr="00F17241" w:rsidRDefault="00427087" w:rsidP="00EE07A4">
      <w:pPr>
        <w:ind w:left="-85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Eventuele b</w:t>
      </w:r>
      <w:r w:rsidR="00E26AAF" w:rsidRPr="00F17241">
        <w:rPr>
          <w:rFonts w:cs="Arial"/>
          <w:b/>
          <w:sz w:val="20"/>
          <w:szCs w:val="20"/>
        </w:rPr>
        <w:t>ijlage(n)</w:t>
      </w:r>
    </w:p>
    <w:tbl>
      <w:tblPr>
        <w:tblpPr w:leftFromText="141" w:rightFromText="141" w:vertAnchor="text" w:horzAnchor="margin" w:tblpXSpec="right" w:tblpY="265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8"/>
        <w:gridCol w:w="3969"/>
      </w:tblGrid>
      <w:tr w:rsidR="000130AD" w:rsidRPr="009A5573" w14:paraId="63DC321E" w14:textId="77777777" w:rsidTr="000130AD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0686A6" w14:textId="7D2BBB25" w:rsidR="000130AD" w:rsidRPr="00EE07A4" w:rsidRDefault="00427087" w:rsidP="000130AD">
            <w:pPr>
              <w:keepLines/>
              <w:spacing w:line="240" w:lineRule="atLeast"/>
              <w:ind w:left="-567" w:right="49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685423" w14:textId="77777777" w:rsidR="000130AD" w:rsidRPr="00EE07A4" w:rsidRDefault="000130AD" w:rsidP="000130AD">
            <w:pPr>
              <w:keepLines/>
              <w:spacing w:line="240" w:lineRule="atLeast"/>
              <w:rPr>
                <w:rFonts w:cs="Arial"/>
                <w:b/>
                <w:sz w:val="20"/>
                <w:szCs w:val="20"/>
              </w:rPr>
            </w:pPr>
            <w:r w:rsidRPr="00EE07A4">
              <w:rPr>
                <w:rFonts w:cs="Arial"/>
                <w:b/>
                <w:sz w:val="20"/>
                <w:szCs w:val="20"/>
              </w:rPr>
              <w:t>Omschrijving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70A7A5" w14:textId="77777777" w:rsidR="000130AD" w:rsidRPr="00EE07A4" w:rsidRDefault="000130AD" w:rsidP="000130AD">
            <w:pPr>
              <w:keepLines/>
              <w:spacing w:line="24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EE07A4">
              <w:rPr>
                <w:rFonts w:cs="Arial"/>
                <w:b/>
                <w:sz w:val="20"/>
                <w:szCs w:val="20"/>
              </w:rPr>
              <w:t>Eventuele geadresseerde</w:t>
            </w:r>
          </w:p>
        </w:tc>
      </w:tr>
      <w:tr w:rsidR="000130AD" w:rsidRPr="009A5573" w14:paraId="6137DA9E" w14:textId="77777777" w:rsidTr="000130AD"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7B8630" w14:textId="77777777" w:rsidR="000130AD" w:rsidRPr="00EE07A4" w:rsidRDefault="000130AD" w:rsidP="000130AD">
            <w:pPr>
              <w:keepLines/>
              <w:spacing w:line="240" w:lineRule="atLeast"/>
              <w:rPr>
                <w:rFonts w:cs="Arial"/>
                <w:sz w:val="20"/>
                <w:szCs w:val="20"/>
              </w:rPr>
            </w:pPr>
            <w:r w:rsidRPr="00EE07A4">
              <w:rPr>
                <w:rFonts w:cs="Arial"/>
                <w:sz w:val="20"/>
                <w:szCs w:val="20"/>
              </w:rPr>
              <w:t xml:space="preserve">Bijlage 1 </w:t>
            </w:r>
          </w:p>
        </w:tc>
        <w:tc>
          <w:tcPr>
            <w:tcW w:w="382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D79862" w14:textId="77777777" w:rsidR="000130AD" w:rsidRPr="00EE07A4" w:rsidRDefault="000130AD" w:rsidP="000130AD">
            <w:pPr>
              <w:keepLines/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FDC33D" w14:textId="77777777" w:rsidR="000130AD" w:rsidRPr="00EE07A4" w:rsidRDefault="000130AD" w:rsidP="000130AD">
            <w:pPr>
              <w:keepLines/>
              <w:spacing w:line="24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130AD" w:rsidRPr="009A5573" w14:paraId="06BB4C60" w14:textId="77777777" w:rsidTr="000130AD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CAC8F9" w14:textId="77777777" w:rsidR="000130AD" w:rsidRPr="00EE07A4" w:rsidRDefault="000130AD" w:rsidP="000130AD">
            <w:pPr>
              <w:keepLines/>
              <w:spacing w:line="240" w:lineRule="atLeast"/>
              <w:rPr>
                <w:rFonts w:cs="Arial"/>
                <w:sz w:val="20"/>
                <w:szCs w:val="20"/>
              </w:rPr>
            </w:pPr>
            <w:r w:rsidRPr="00EE07A4">
              <w:rPr>
                <w:rFonts w:cs="Arial"/>
                <w:sz w:val="20"/>
                <w:szCs w:val="20"/>
              </w:rPr>
              <w:t xml:space="preserve">Bijlage 2 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8CCFAD" w14:textId="77777777" w:rsidR="000130AD" w:rsidRPr="00EE07A4" w:rsidRDefault="000130AD" w:rsidP="000130AD">
            <w:pPr>
              <w:keepLines/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07E3CE" w14:textId="77777777" w:rsidR="000130AD" w:rsidRPr="00EE07A4" w:rsidRDefault="000130AD" w:rsidP="000130AD">
            <w:pPr>
              <w:keepLines/>
              <w:spacing w:line="24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130AD" w:rsidRPr="009A5573" w14:paraId="5E170C43" w14:textId="77777777" w:rsidTr="000130AD">
        <w:trPr>
          <w:trHeight w:val="305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6DBFFD" w14:textId="77777777" w:rsidR="000130AD" w:rsidRPr="00EE07A4" w:rsidRDefault="000130AD" w:rsidP="000130AD">
            <w:pPr>
              <w:keepLines/>
              <w:spacing w:line="240" w:lineRule="atLeast"/>
              <w:rPr>
                <w:rFonts w:cs="Arial"/>
                <w:sz w:val="20"/>
                <w:szCs w:val="20"/>
              </w:rPr>
            </w:pPr>
            <w:r w:rsidRPr="00EE07A4">
              <w:rPr>
                <w:rFonts w:cs="Arial"/>
                <w:sz w:val="20"/>
                <w:szCs w:val="20"/>
              </w:rPr>
              <w:t>Bijlage 3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6B20D5" w14:textId="77777777" w:rsidR="000130AD" w:rsidRPr="00EE07A4" w:rsidRDefault="000130AD" w:rsidP="000130AD">
            <w:pPr>
              <w:keepLines/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D74FA4" w14:textId="77777777" w:rsidR="000130AD" w:rsidRPr="00EE07A4" w:rsidRDefault="000130AD" w:rsidP="000130AD">
            <w:pPr>
              <w:keepLines/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</w:tbl>
    <w:p w14:paraId="353E3D55" w14:textId="77777777" w:rsidR="00DC35AF" w:rsidRPr="00E26AAF" w:rsidRDefault="00DC35AF" w:rsidP="00831922"/>
    <w:sectPr w:rsidR="00DC35AF" w:rsidRPr="00E26AAF" w:rsidSect="00831922">
      <w:headerReference w:type="default" r:id="rId9"/>
      <w:headerReference w:type="first" r:id="rId10"/>
      <w:pgSz w:w="11906" w:h="16838" w:code="9"/>
      <w:pgMar w:top="2852" w:right="1021" w:bottom="573" w:left="2722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5025" w14:textId="77777777" w:rsidR="0071602B" w:rsidRDefault="0071602B" w:rsidP="00AE6946">
      <w:r>
        <w:separator/>
      </w:r>
    </w:p>
  </w:endnote>
  <w:endnote w:type="continuationSeparator" w:id="0">
    <w:p w14:paraId="7CF6F4AE" w14:textId="77777777" w:rsidR="0071602B" w:rsidRDefault="0071602B" w:rsidP="00AE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 SmB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BB4C" w14:textId="77777777" w:rsidR="0071602B" w:rsidRDefault="0071602B" w:rsidP="00AE6946">
      <w:r>
        <w:separator/>
      </w:r>
    </w:p>
  </w:footnote>
  <w:footnote w:type="continuationSeparator" w:id="0">
    <w:p w14:paraId="131E84CC" w14:textId="77777777" w:rsidR="0071602B" w:rsidRDefault="0071602B" w:rsidP="00AE6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BB49" w14:textId="77777777" w:rsidR="00B87AF2" w:rsidRDefault="00B87AF2" w:rsidP="00843BE5">
    <w:r w:rsidRPr="009F5960">
      <w:rPr>
        <w:noProof/>
        <w:lang w:eastAsia="nl-NL"/>
      </w:rPr>
      <w:drawing>
        <wp:anchor distT="0" distB="0" distL="114300" distR="114300" simplePos="0" relativeHeight="252093440" behindDoc="1" locked="0" layoutInCell="1" allowOverlap="1" wp14:anchorId="147C6CB9" wp14:editId="0463A038">
          <wp:simplePos x="0" y="0"/>
          <wp:positionH relativeFrom="page">
            <wp:posOffset>590550</wp:posOffset>
          </wp:positionH>
          <wp:positionV relativeFrom="page">
            <wp:posOffset>161925</wp:posOffset>
          </wp:positionV>
          <wp:extent cx="2409825" cy="1343025"/>
          <wp:effectExtent l="0" t="0" r="0" b="0"/>
          <wp:wrapNone/>
          <wp:docPr id="2" name="Afbeelding 1" descr="R:\Projecten\331_LEI_HUISSTIJL\van_aad\Logo-UniversiteitLeiden-png2\Logo-UniversiteitLeiden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ojecten\331_LEI_HUISSTIJL\van_aad\Logo-UniversiteitLeiden-png2\Logo-UniversiteitLeiden-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003" cy="133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08ADE5" w14:textId="744CAC19" w:rsidR="00B87AF2" w:rsidRPr="00843BE5" w:rsidRDefault="00B87AF2" w:rsidP="00843BE5">
    <w:pPr>
      <w:rPr>
        <w:b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949056" behindDoc="1" locked="0" layoutInCell="1" allowOverlap="1" wp14:anchorId="7D0641DB" wp14:editId="741973A1">
              <wp:simplePos x="0" y="0"/>
              <wp:positionH relativeFrom="page">
                <wp:posOffset>864235</wp:posOffset>
              </wp:positionH>
              <wp:positionV relativeFrom="page">
                <wp:posOffset>1809750</wp:posOffset>
              </wp:positionV>
              <wp:extent cx="826135" cy="1035685"/>
              <wp:effectExtent l="0" t="0" r="0" b="2540"/>
              <wp:wrapNone/>
              <wp:docPr id="6" name="Text Box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1035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CC9B8" w14:textId="70E64083" w:rsidR="00B87AF2" w:rsidRDefault="00571B2F" w:rsidP="002E3541">
                          <w:pPr>
                            <w:pStyle w:val="Invulling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kBlad  \* MERGEFORMAT </w:instrText>
                          </w:r>
                          <w:r>
                            <w:fldChar w:fldCharType="separate"/>
                          </w:r>
                          <w:r w:rsidR="00306B8C">
                            <w:t>Blad</w:t>
                          </w:r>
                          <w:r>
                            <w:fldChar w:fldCharType="end"/>
                          </w:r>
                          <w:r w:rsidR="00B87AF2">
                            <w:t xml:space="preserve"> </w:t>
                          </w:r>
                          <w:r w:rsidR="00B87AF2">
                            <w:fldChar w:fldCharType="begin"/>
                          </w:r>
                          <w:r w:rsidR="00B87AF2">
                            <w:instrText xml:space="preserve"> PAGE   \* MERGEFORMAT </w:instrText>
                          </w:r>
                          <w:r w:rsidR="00B87AF2">
                            <w:fldChar w:fldCharType="separate"/>
                          </w:r>
                          <w:r w:rsidR="003A2A91">
                            <w:rPr>
                              <w:noProof/>
                            </w:rPr>
                            <w:t>2</w:t>
                          </w:r>
                          <w:r w:rsidR="00B87AF2">
                            <w:rPr>
                              <w:noProof/>
                            </w:rPr>
                            <w:fldChar w:fldCharType="end"/>
                          </w:r>
                          <w:r w:rsidR="00B87AF2"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 w:rsidR="003A2A91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4635103" w14:textId="77777777" w:rsidR="00B87AF2" w:rsidRDefault="00B87AF2" w:rsidP="002E3541">
                          <w:pPr>
                            <w:pStyle w:val="Invulling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641DB" id="_x0000_t202" coordsize="21600,21600" o:spt="202" path="m,l,21600r21600,l21600,xe">
              <v:stroke joinstyle="miter"/>
              <v:path gradientshapeok="t" o:connecttype="rect"/>
            </v:shapetype>
            <v:shape id="Text Box 281" o:spid="_x0000_s1026" type="#_x0000_t202" style="position:absolute;margin-left:68.05pt;margin-top:142.5pt;width:65.05pt;height:81.55pt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" filled="f" stroked="f">
              <v:textbox inset="0,0,0,0">
                <w:txbxContent>
                  <w:p w14:paraId="1DCCC9B8" w14:textId="70E64083" w:rsidR="00B87AF2" w:rsidRDefault="00571B2F" w:rsidP="002E3541">
                    <w:pPr>
                      <w:pStyle w:val="Invullinggegevens"/>
                    </w:pPr>
                    <w:r>
                      <w:fldChar w:fldCharType="begin"/>
                    </w:r>
                    <w:r>
                      <w:instrText xml:space="preserve"> DOCPROPERTY  kBlad  \* MERGEFORMAT </w:instrText>
                    </w:r>
                    <w:r>
                      <w:fldChar w:fldCharType="separate"/>
                    </w:r>
                    <w:r w:rsidR="00306B8C">
                      <w:t>Blad</w:t>
                    </w:r>
                    <w:r>
                      <w:fldChar w:fldCharType="end"/>
                    </w:r>
                    <w:r w:rsidR="00B87AF2">
                      <w:t xml:space="preserve"> </w:t>
                    </w:r>
                    <w:r w:rsidR="00B87AF2">
                      <w:fldChar w:fldCharType="begin"/>
                    </w:r>
                    <w:r w:rsidR="00B87AF2">
                      <w:instrText xml:space="preserve"> PAGE   \* MERGEFORMAT </w:instrText>
                    </w:r>
                    <w:r w:rsidR="00B87AF2">
                      <w:fldChar w:fldCharType="separate"/>
                    </w:r>
                    <w:r w:rsidR="003A2A91">
                      <w:rPr>
                        <w:noProof/>
                      </w:rPr>
                      <w:t>2</w:t>
                    </w:r>
                    <w:r w:rsidR="00B87AF2">
                      <w:rPr>
                        <w:noProof/>
                      </w:rPr>
                      <w:fldChar w:fldCharType="end"/>
                    </w:r>
                    <w:r w:rsidR="00B87AF2">
                      <w:t>/</w:t>
                    </w:r>
                    <w:r>
                      <w:fldChar w:fldCharType="begin"/>
                    </w:r>
                    <w:r>
                      <w:instrText xml:space="preserve"> NUMPAGES   \* MERGEFORMAT </w:instrText>
                    </w:r>
                    <w:r>
                      <w:fldChar w:fldCharType="separate"/>
                    </w:r>
                    <w:r w:rsidR="003A2A91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4635103" w14:textId="77777777" w:rsidR="00B87AF2" w:rsidRDefault="00B87AF2" w:rsidP="002E3541">
                    <w:pPr>
                      <w:pStyle w:val="Invulling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B8D7" w14:textId="77777777" w:rsidR="00B87AF2" w:rsidRDefault="00B87AF2">
    <w:pPr>
      <w:pStyle w:val="Header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2090368" behindDoc="1" locked="0" layoutInCell="1" allowOverlap="1" wp14:anchorId="3E50FA76" wp14:editId="43A549C6">
              <wp:simplePos x="0" y="0"/>
              <wp:positionH relativeFrom="page">
                <wp:posOffset>5181600</wp:posOffset>
              </wp:positionH>
              <wp:positionV relativeFrom="page">
                <wp:posOffset>390525</wp:posOffset>
              </wp:positionV>
              <wp:extent cx="2016125" cy="485775"/>
              <wp:effectExtent l="0" t="0" r="3175" b="9525"/>
              <wp:wrapNone/>
              <wp:docPr id="4" name="Text Box 4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12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9A867" w14:textId="77777777" w:rsidR="00B87AF2" w:rsidRDefault="00B87AF2" w:rsidP="009F5960">
                          <w:pPr>
                            <w:rPr>
                              <w:b/>
                            </w:rPr>
                          </w:pPr>
                          <w:r w:rsidRPr="00E26AAF">
                            <w:rPr>
                              <w:b/>
                            </w:rPr>
                            <w:t>AGENDAFORMULIER</w:t>
                          </w:r>
                        </w:p>
                        <w:p w14:paraId="0CC176AE" w14:textId="5A79CA2C" w:rsidR="00B87AF2" w:rsidRDefault="00B87AF2" w:rsidP="009F5960">
                          <w:r w:rsidRPr="00E54230">
                            <w:rPr>
                              <w:b/>
                            </w:rPr>
                            <w:t>STUKNR:</w:t>
                          </w:r>
                          <w:r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0FA76" id="_x0000_t202" coordsize="21600,21600" o:spt="202" path="m,l,21600r21600,l21600,xe">
              <v:stroke joinstyle="miter"/>
              <v:path gradientshapeok="t" o:connecttype="rect"/>
            </v:shapetype>
            <v:shape id="Text Box 420" o:spid="_x0000_s1027" type="#_x0000_t202" style="position:absolute;margin-left:408pt;margin-top:30.75pt;width:158.75pt;height:38.25pt;z-index:-2512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" filled="f" stroked="f">
              <v:textbox inset="0,0,0,0">
                <w:txbxContent>
                  <w:p w14:paraId="6829A867" w14:textId="77777777" w:rsidR="00B87AF2" w:rsidRDefault="00B87AF2" w:rsidP="009F5960">
                    <w:pPr>
                      <w:rPr>
                        <w:b/>
                      </w:rPr>
                    </w:pPr>
                    <w:r w:rsidRPr="00E26AAF">
                      <w:rPr>
                        <w:b/>
                      </w:rPr>
                      <w:t>AGENDAFORMULIER</w:t>
                    </w:r>
                  </w:p>
                  <w:p w14:paraId="0CC176AE" w14:textId="5A79CA2C" w:rsidR="00B87AF2" w:rsidRDefault="00B87AF2" w:rsidP="009F5960">
                    <w:r w:rsidRPr="00E54230">
                      <w:rPr>
                        <w:b/>
                      </w:rPr>
                      <w:t>STUKNR:</w:t>
                    </w:r>
                    <w:r>
                      <w:rPr>
                        <w:b/>
                        <w:color w:val="FF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2091392" behindDoc="1" locked="0" layoutInCell="1" allowOverlap="1" wp14:anchorId="370C00A7" wp14:editId="6281EAB2">
          <wp:simplePos x="0" y="0"/>
          <wp:positionH relativeFrom="page">
            <wp:posOffset>590550</wp:posOffset>
          </wp:positionH>
          <wp:positionV relativeFrom="page">
            <wp:posOffset>161925</wp:posOffset>
          </wp:positionV>
          <wp:extent cx="2411003" cy="1339782"/>
          <wp:effectExtent l="0" t="0" r="0" b="0"/>
          <wp:wrapNone/>
          <wp:docPr id="1" name="Afbeelding 1" descr="R:\Projecten\331_LEI_HUISSTIJL\van_aad\Logo-UniversiteitLeiden-png2\Logo-UniversiteitLeiden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ojecten\331_LEI_HUISSTIJL\van_aad\Logo-UniversiteitLeiden-png2\Logo-UniversiteitLeiden-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003" cy="133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60CB60" w14:textId="77777777" w:rsidR="00B87AF2" w:rsidRDefault="00B87AF2" w:rsidP="00E26AAF">
    <w:pPr>
      <w:pStyle w:val="Header"/>
    </w:pPr>
  </w:p>
  <w:p w14:paraId="2C66EF5A" w14:textId="5E4486B3" w:rsidR="00B87AF2" w:rsidRDefault="00306B8C" w:rsidP="00E26AA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2095488" behindDoc="0" locked="0" layoutInCell="1" allowOverlap="1" wp14:anchorId="05F06EBA" wp14:editId="20741A9F">
              <wp:simplePos x="0" y="0"/>
              <wp:positionH relativeFrom="column">
                <wp:posOffset>3124835</wp:posOffset>
              </wp:positionH>
              <wp:positionV relativeFrom="paragraph">
                <wp:posOffset>182880</wp:posOffset>
              </wp:positionV>
              <wp:extent cx="2360930" cy="1404620"/>
              <wp:effectExtent l="0" t="0" r="22225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2457AF" w14:textId="15E816B8" w:rsidR="00306B8C" w:rsidRPr="00306B8C" w:rsidRDefault="00306B8C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 w:rsidRPr="00306B8C">
                            <w:rPr>
                              <w:b/>
                              <w:bCs/>
                            </w:rPr>
                            <w:t>Faculteit der Archeologie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5F06EBA" id="Text Box 2" o:spid="_x0000_s1028" type="#_x0000_t202" style="position:absolute;margin-left:246.05pt;margin-top:14.4pt;width:185.9pt;height:110.6pt;z-index:2520954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">
              <v:textbox style="mso-fit-shape-to-text:t">
                <w:txbxContent>
                  <w:p w14:paraId="052457AF" w14:textId="15E816B8" w:rsidR="00306B8C" w:rsidRPr="00306B8C" w:rsidRDefault="00306B8C">
                    <w:pPr>
                      <w:rPr>
                        <w:b/>
                        <w:bCs/>
                        <w:lang w:val="en-US"/>
                      </w:rPr>
                    </w:pPr>
                    <w:r w:rsidRPr="00306B8C">
                      <w:rPr>
                        <w:b/>
                        <w:bCs/>
                      </w:rPr>
                      <w:t>Faculteit der Archeologie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AAF"/>
    <w:rsid w:val="000130AD"/>
    <w:rsid w:val="00055EEA"/>
    <w:rsid w:val="00074BAB"/>
    <w:rsid w:val="0008119C"/>
    <w:rsid w:val="00085C35"/>
    <w:rsid w:val="000E70BD"/>
    <w:rsid w:val="00141D40"/>
    <w:rsid w:val="00157ABE"/>
    <w:rsid w:val="0017787C"/>
    <w:rsid w:val="00177D55"/>
    <w:rsid w:val="0018410A"/>
    <w:rsid w:val="0019092D"/>
    <w:rsid w:val="001B1C0F"/>
    <w:rsid w:val="001B3D37"/>
    <w:rsid w:val="001C33D0"/>
    <w:rsid w:val="00205757"/>
    <w:rsid w:val="002E145A"/>
    <w:rsid w:val="002E3541"/>
    <w:rsid w:val="0030231E"/>
    <w:rsid w:val="00306B8C"/>
    <w:rsid w:val="003537DA"/>
    <w:rsid w:val="0035789E"/>
    <w:rsid w:val="0037671C"/>
    <w:rsid w:val="00390CC2"/>
    <w:rsid w:val="003A2A91"/>
    <w:rsid w:val="003D1F4C"/>
    <w:rsid w:val="003D7CE3"/>
    <w:rsid w:val="0040464A"/>
    <w:rsid w:val="00414B5B"/>
    <w:rsid w:val="00427087"/>
    <w:rsid w:val="004960A3"/>
    <w:rsid w:val="004979C9"/>
    <w:rsid w:val="004E5003"/>
    <w:rsid w:val="005015BD"/>
    <w:rsid w:val="00506013"/>
    <w:rsid w:val="005103CE"/>
    <w:rsid w:val="00533995"/>
    <w:rsid w:val="00561951"/>
    <w:rsid w:val="00571B2F"/>
    <w:rsid w:val="00574639"/>
    <w:rsid w:val="005752C9"/>
    <w:rsid w:val="00581DFA"/>
    <w:rsid w:val="00593E90"/>
    <w:rsid w:val="005C4C80"/>
    <w:rsid w:val="005C6999"/>
    <w:rsid w:val="00625215"/>
    <w:rsid w:val="00626A6D"/>
    <w:rsid w:val="00646ECC"/>
    <w:rsid w:val="00650D39"/>
    <w:rsid w:val="006565FB"/>
    <w:rsid w:val="006973D2"/>
    <w:rsid w:val="006E49AB"/>
    <w:rsid w:val="0071602B"/>
    <w:rsid w:val="0074558A"/>
    <w:rsid w:val="00777649"/>
    <w:rsid w:val="007D4038"/>
    <w:rsid w:val="007F7A4A"/>
    <w:rsid w:val="00805171"/>
    <w:rsid w:val="00822E06"/>
    <w:rsid w:val="00831922"/>
    <w:rsid w:val="00843BE5"/>
    <w:rsid w:val="00845D0A"/>
    <w:rsid w:val="00853AF9"/>
    <w:rsid w:val="00865FF4"/>
    <w:rsid w:val="00866913"/>
    <w:rsid w:val="00875073"/>
    <w:rsid w:val="008826F2"/>
    <w:rsid w:val="008F2C74"/>
    <w:rsid w:val="008F43D1"/>
    <w:rsid w:val="00924083"/>
    <w:rsid w:val="00980951"/>
    <w:rsid w:val="009B62A4"/>
    <w:rsid w:val="009F5960"/>
    <w:rsid w:val="00A142D5"/>
    <w:rsid w:val="00A245B8"/>
    <w:rsid w:val="00A3257F"/>
    <w:rsid w:val="00A8389F"/>
    <w:rsid w:val="00A940F8"/>
    <w:rsid w:val="00AA1ABF"/>
    <w:rsid w:val="00AA555E"/>
    <w:rsid w:val="00AA6F14"/>
    <w:rsid w:val="00AB1F62"/>
    <w:rsid w:val="00AE6946"/>
    <w:rsid w:val="00AF2C8C"/>
    <w:rsid w:val="00B16D39"/>
    <w:rsid w:val="00B3229A"/>
    <w:rsid w:val="00B402CD"/>
    <w:rsid w:val="00B6245B"/>
    <w:rsid w:val="00B87AF2"/>
    <w:rsid w:val="00B9243E"/>
    <w:rsid w:val="00BA5927"/>
    <w:rsid w:val="00BF110E"/>
    <w:rsid w:val="00C23D11"/>
    <w:rsid w:val="00C2526D"/>
    <w:rsid w:val="00C3057E"/>
    <w:rsid w:val="00C4468C"/>
    <w:rsid w:val="00CA4259"/>
    <w:rsid w:val="00CA47BD"/>
    <w:rsid w:val="00CB15D4"/>
    <w:rsid w:val="00CB3235"/>
    <w:rsid w:val="00D21CB5"/>
    <w:rsid w:val="00D557EA"/>
    <w:rsid w:val="00D73BE9"/>
    <w:rsid w:val="00DB7806"/>
    <w:rsid w:val="00DC35AF"/>
    <w:rsid w:val="00E26AAF"/>
    <w:rsid w:val="00E54230"/>
    <w:rsid w:val="00E73427"/>
    <w:rsid w:val="00E74362"/>
    <w:rsid w:val="00EA2AFA"/>
    <w:rsid w:val="00EE07A4"/>
    <w:rsid w:val="00EF1C3D"/>
    <w:rsid w:val="00F04505"/>
    <w:rsid w:val="00F17241"/>
    <w:rsid w:val="00F17C42"/>
    <w:rsid w:val="00F55EDE"/>
    <w:rsid w:val="00F91E76"/>
    <w:rsid w:val="00FA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3CC38B"/>
  <w15:docId w15:val="{6747F18C-A465-4E90-BD21-592C8E6A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922"/>
    <w:pPr>
      <w:spacing w:after="0" w:line="280" w:lineRule="exact"/>
    </w:pPr>
    <w:rPr>
      <w:rFonts w:ascii="Minion Pro" w:hAnsi="Minion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9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946"/>
    <w:rPr>
      <w:rFonts w:ascii="Minion Pro" w:hAnsi="Minion Pro"/>
    </w:rPr>
  </w:style>
  <w:style w:type="paragraph" w:styleId="Footer">
    <w:name w:val="footer"/>
    <w:basedOn w:val="Normal"/>
    <w:link w:val="FooterChar"/>
    <w:uiPriority w:val="99"/>
    <w:unhideWhenUsed/>
    <w:rsid w:val="00AE69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946"/>
    <w:rPr>
      <w:rFonts w:ascii="Minion Pro" w:hAnsi="Minion Pro"/>
    </w:rPr>
  </w:style>
  <w:style w:type="table" w:styleId="TableGrid">
    <w:name w:val="Table Grid"/>
    <w:basedOn w:val="TableNormal"/>
    <w:uiPriority w:val="59"/>
    <w:rsid w:val="0083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jegegevens">
    <w:name w:val="Kopje gegevens"/>
    <w:basedOn w:val="Normal"/>
    <w:qFormat/>
    <w:rsid w:val="00831922"/>
    <w:rPr>
      <w:i/>
      <w:sz w:val="20"/>
    </w:rPr>
  </w:style>
  <w:style w:type="paragraph" w:customStyle="1" w:styleId="Invullinggegevens">
    <w:name w:val="Invulling gegevens"/>
    <w:basedOn w:val="Normal"/>
    <w:qFormat/>
    <w:rsid w:val="00831922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22"/>
    <w:rPr>
      <w:rFonts w:ascii="Tahoma" w:hAnsi="Tahoma" w:cs="Tahoma"/>
      <w:sz w:val="16"/>
      <w:szCs w:val="16"/>
    </w:rPr>
  </w:style>
  <w:style w:type="paragraph" w:customStyle="1" w:styleId="Naamfaculteit">
    <w:name w:val="Naam faculteit"/>
    <w:basedOn w:val="Normal"/>
    <w:qFormat/>
    <w:rsid w:val="00831922"/>
    <w:rPr>
      <w:b/>
    </w:rPr>
  </w:style>
  <w:style w:type="paragraph" w:customStyle="1" w:styleId="Naamdienst">
    <w:name w:val="Naam dienst"/>
    <w:basedOn w:val="Normal"/>
    <w:qFormat/>
    <w:rsid w:val="00831922"/>
    <w:rPr>
      <w:rFonts w:ascii="Minion Pro SmBd" w:hAnsi="Minion Pro SmBd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6AA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6AAF"/>
    <w:rPr>
      <w:rFonts w:ascii="Minion Pro" w:hAnsi="Minion Pr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6A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A55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3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BE9"/>
    <w:rPr>
      <w:rFonts w:ascii="Minion Pro" w:hAnsi="Minion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BE9"/>
    <w:rPr>
      <w:rFonts w:ascii="Minion Pro" w:hAnsi="Minion Pro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32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4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ganisatiegids.universiteitleiden.nl/faculteiten-en-instituten/archeologie/bestuur/beleid-en-richtlijnen?_ga=2.258794755.822329885.1676276174-613483806.16352516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lementen.leidenuniv.nl/bestuur-beheer/bestuur-en-beheer-faculteiten/faculteitsreglement-geesteswetenschappe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weijja\AppData\Roaming\Microsoft\Templates\Memo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DE6E-93F3-4A27-BAC9-9F9C17D8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Memo.dotm</Template>
  <TotalTime>0</TotalTime>
  <Pages>2</Pages>
  <Words>617</Words>
  <Characters>3397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>Resource Opmeer BV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Oort, Jeroen van</dc:creator>
  <cp:lastModifiedBy>Verweij, J.A. (Johan)</cp:lastModifiedBy>
  <cp:revision>33</cp:revision>
  <cp:lastPrinted>2023-02-14T08:58:00Z</cp:lastPrinted>
  <dcterms:created xsi:type="dcterms:W3CDTF">2015-10-14T06:35:00Z</dcterms:created>
  <dcterms:modified xsi:type="dcterms:W3CDTF">2023-03-02T14:58:00Z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an">
    <vt:lpwstr>Aan</vt:lpwstr>
  </property>
  <property fmtid="{D5CDD505-2E9C-101B-9397-08002B2CF9AE}" pid="3" name="kVan">
    <vt:lpwstr>Van</vt:lpwstr>
  </property>
  <property fmtid="{D5CDD505-2E9C-101B-9397-08002B2CF9AE}" pid="4" name="kCc">
    <vt:lpwstr>C.c.</vt:lpwstr>
  </property>
  <property fmtid="{D5CDD505-2E9C-101B-9397-08002B2CF9AE}" pid="5" name="kDatum">
    <vt:lpwstr>Datum</vt:lpwstr>
  </property>
  <property fmtid="{D5CDD505-2E9C-101B-9397-08002B2CF9AE}" pid="6" name="kTelefoon">
    <vt:lpwstr>Telefoon</vt:lpwstr>
  </property>
  <property fmtid="{D5CDD505-2E9C-101B-9397-08002B2CF9AE}" pid="7" name="kNummer">
    <vt:lpwstr>Nummer</vt:lpwstr>
  </property>
  <property fmtid="{D5CDD505-2E9C-101B-9397-08002B2CF9AE}" pid="8" name="kOnderwerp">
    <vt:lpwstr>Onderwerp</vt:lpwstr>
  </property>
  <property fmtid="{D5CDD505-2E9C-101B-9397-08002B2CF9AE}" pid="9" name="kDocumentType">
    <vt:lpwstr>Memo</vt:lpwstr>
  </property>
  <property fmtid="{D5CDD505-2E9C-101B-9397-08002B2CF9AE}" pid="10" name="kBlad">
    <vt:lpwstr>Blad</vt:lpwstr>
  </property>
  <property fmtid="{D5CDD505-2E9C-101B-9397-08002B2CF9AE}" pid="11" name="iNaamFaculteit">
    <vt:lpwstr>Faculteit der Geesteswetenschappen</vt:lpwstr>
  </property>
  <property fmtid="{D5CDD505-2E9C-101B-9397-08002B2CF9AE}" pid="12" name="iNaamDienst">
    <vt:lpwstr>Bestuursondersteuning</vt:lpwstr>
  </property>
  <property fmtid="{D5CDD505-2E9C-101B-9397-08002B2CF9AE}" pid="13" name="iAfzendadres">
    <vt:lpwstr>Cleveringaplaats 1_x000d_
2311 BD  Leiden_x000d_
Kamer 2.01C_x000d_
</vt:lpwstr>
  </property>
  <property fmtid="{D5CDD505-2E9C-101B-9397-08002B2CF9AE}" pid="14" name="iTaal">
    <vt:lpwstr>nl</vt:lpwstr>
  </property>
  <property fmtid="{D5CDD505-2E9C-101B-9397-08002B2CF9AE}" pid="15" name="iSjabloon">
    <vt:lpwstr>Memo</vt:lpwstr>
  </property>
  <property fmtid="{D5CDD505-2E9C-101B-9397-08002B2CF9AE}" pid="16" name="iAfzendadresOpgemaakt">
    <vt:lpwstr>Cleveringaplaats _x000d_
   Leiden_x000d_
Kamer .C_x000d_
</vt:lpwstr>
  </property>
</Properties>
</file>